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B1" w:rsidRPr="00275031" w:rsidRDefault="005E64B1" w:rsidP="005E64B1">
      <w:pPr>
        <w:pStyle w:val="Nadpis1"/>
        <w:rPr>
          <w:sz w:val="23"/>
          <w:szCs w:val="23"/>
        </w:rPr>
      </w:pPr>
      <w:r w:rsidRPr="00275031">
        <w:rPr>
          <w:sz w:val="23"/>
          <w:szCs w:val="23"/>
        </w:rPr>
        <w:t xml:space="preserve">Volebný poriadok snemu </w:t>
      </w:r>
      <w:r w:rsidR="00581598">
        <w:rPr>
          <w:sz w:val="23"/>
          <w:szCs w:val="23"/>
        </w:rPr>
        <w:t xml:space="preserve"> </w:t>
      </w:r>
      <w:proofErr w:type="spellStart"/>
      <w:r w:rsidR="00581598">
        <w:rPr>
          <w:sz w:val="23"/>
          <w:szCs w:val="23"/>
        </w:rPr>
        <w:t>OkO</w:t>
      </w:r>
      <w:proofErr w:type="spellEnd"/>
      <w:r w:rsidR="00581598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>SPZ</w:t>
      </w:r>
      <w:r w:rsidR="00581598">
        <w:rPr>
          <w:sz w:val="23"/>
          <w:szCs w:val="23"/>
        </w:rPr>
        <w:t xml:space="preserve"> Michalovce</w:t>
      </w:r>
    </w:p>
    <w:p w:rsidR="005E64B1" w:rsidRPr="00275031" w:rsidRDefault="005E64B1" w:rsidP="005E64B1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 xml:space="preserve">Snem </w:t>
      </w:r>
      <w:proofErr w:type="spellStart"/>
      <w:r w:rsidR="00D97A08">
        <w:rPr>
          <w:sz w:val="23"/>
          <w:szCs w:val="23"/>
        </w:rPr>
        <w:t>OkO</w:t>
      </w:r>
      <w:proofErr w:type="spellEnd"/>
      <w:r w:rsidR="00D97A08">
        <w:rPr>
          <w:sz w:val="23"/>
          <w:szCs w:val="23"/>
        </w:rPr>
        <w:t xml:space="preserve"> </w:t>
      </w:r>
      <w:r w:rsidR="00925C3E">
        <w:rPr>
          <w:sz w:val="23"/>
          <w:szCs w:val="23"/>
        </w:rPr>
        <w:t xml:space="preserve">SPZ je </w:t>
      </w:r>
      <w:r w:rsidRPr="00275031">
        <w:rPr>
          <w:sz w:val="23"/>
          <w:szCs w:val="23"/>
        </w:rPr>
        <w:t>uznášaniaschopný, ak je prítomná nadpolovičná väčšina delegátov s</w:t>
      </w:r>
      <w:r w:rsidR="00925C3E">
        <w:rPr>
          <w:sz w:val="23"/>
          <w:szCs w:val="23"/>
        </w:rPr>
        <w:t> </w:t>
      </w:r>
      <w:r w:rsidRPr="00275031">
        <w:rPr>
          <w:sz w:val="23"/>
          <w:szCs w:val="23"/>
        </w:rPr>
        <w:t>hlasom</w:t>
      </w:r>
      <w:r w:rsidR="00925C3E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 xml:space="preserve">rozhodujúcim alebo ich náhradníkov </w:t>
      </w:r>
      <w:r w:rsidR="00D97A08">
        <w:rPr>
          <w:sz w:val="23"/>
          <w:szCs w:val="23"/>
        </w:rPr>
        <w:t>delegovaných</w:t>
      </w:r>
      <w:r w:rsidR="007959E2">
        <w:rPr>
          <w:sz w:val="23"/>
          <w:szCs w:val="23"/>
        </w:rPr>
        <w:t xml:space="preserve"> PZ</w:t>
      </w:r>
      <w:r w:rsidRPr="00275031">
        <w:rPr>
          <w:sz w:val="23"/>
          <w:szCs w:val="23"/>
        </w:rPr>
        <w:t xml:space="preserve"> </w:t>
      </w:r>
      <w:r w:rsidR="000C68EF">
        <w:rPr>
          <w:sz w:val="23"/>
          <w:szCs w:val="23"/>
        </w:rPr>
        <w:t>a </w:t>
      </w:r>
      <w:r w:rsidR="000C68EF" w:rsidRPr="003300BC">
        <w:rPr>
          <w:sz w:val="23"/>
          <w:szCs w:val="23"/>
        </w:rPr>
        <w:t xml:space="preserve">na zhromaždení členov ktorí nie sú členmi PZ v pôsobnosti </w:t>
      </w:r>
      <w:proofErr w:type="spellStart"/>
      <w:r w:rsidR="000C68EF" w:rsidRPr="003300BC">
        <w:rPr>
          <w:sz w:val="23"/>
          <w:szCs w:val="23"/>
        </w:rPr>
        <w:t>OkO</w:t>
      </w:r>
      <w:proofErr w:type="spellEnd"/>
      <w:r w:rsidR="000C68EF" w:rsidRPr="003300BC">
        <w:rPr>
          <w:sz w:val="23"/>
          <w:szCs w:val="23"/>
        </w:rPr>
        <w:t xml:space="preserve"> SPZ Michalovce</w:t>
      </w:r>
      <w:r w:rsidR="000C68EF" w:rsidRPr="00275031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>(ďalej len „delegát“). Na platnosť uznesenia je potrebná viac ako polovi</w:t>
      </w:r>
      <w:r w:rsidR="00676DDA">
        <w:rPr>
          <w:sz w:val="23"/>
          <w:szCs w:val="23"/>
        </w:rPr>
        <w:t>ca hlasov prítomných delegátov, ak stanovy SPZ neustanovujú inak.</w:t>
      </w:r>
    </w:p>
    <w:p w:rsidR="005E64B1" w:rsidRPr="00275031" w:rsidRDefault="005E64B1" w:rsidP="005E64B1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>Snem SPZ zvolí:</w:t>
      </w:r>
    </w:p>
    <w:p w:rsidR="005E64B1" w:rsidRPr="00275031" w:rsidRDefault="007E64C1" w:rsidP="005E64B1">
      <w:pPr>
        <w:pStyle w:val="adda"/>
        <w:rPr>
          <w:sz w:val="23"/>
          <w:szCs w:val="23"/>
        </w:rPr>
      </w:pPr>
      <w:r>
        <w:rPr>
          <w:sz w:val="23"/>
          <w:szCs w:val="23"/>
        </w:rPr>
        <w:t>s</w:t>
      </w:r>
      <w:r w:rsidR="00D97A08">
        <w:rPr>
          <w:sz w:val="23"/>
          <w:szCs w:val="23"/>
        </w:rPr>
        <w:t>edem členné</w:t>
      </w:r>
      <w:r w:rsidR="005E64B1" w:rsidRPr="00275031">
        <w:rPr>
          <w:sz w:val="23"/>
          <w:szCs w:val="23"/>
        </w:rPr>
        <w:t xml:space="preserve"> pracovné predsedníctvo,</w:t>
      </w:r>
    </w:p>
    <w:p w:rsidR="005E64B1" w:rsidRPr="00275031" w:rsidRDefault="007959E2" w:rsidP="005E64B1">
      <w:pPr>
        <w:pStyle w:val="adda"/>
        <w:rPr>
          <w:sz w:val="23"/>
          <w:szCs w:val="23"/>
        </w:rPr>
      </w:pPr>
      <w:r>
        <w:rPr>
          <w:sz w:val="23"/>
          <w:szCs w:val="23"/>
        </w:rPr>
        <w:t>troj</w:t>
      </w:r>
      <w:r w:rsidR="005E64B1" w:rsidRPr="00275031">
        <w:rPr>
          <w:sz w:val="23"/>
          <w:szCs w:val="23"/>
        </w:rPr>
        <w:t>člennú mandátovú komisiu,</w:t>
      </w:r>
    </w:p>
    <w:p w:rsidR="005E64B1" w:rsidRPr="00275031" w:rsidRDefault="007959E2" w:rsidP="005E64B1">
      <w:pPr>
        <w:pStyle w:val="adda"/>
        <w:rPr>
          <w:sz w:val="23"/>
          <w:szCs w:val="23"/>
        </w:rPr>
      </w:pPr>
      <w:r>
        <w:rPr>
          <w:sz w:val="23"/>
          <w:szCs w:val="23"/>
        </w:rPr>
        <w:t>päť</w:t>
      </w:r>
      <w:r w:rsidR="005E64B1" w:rsidRPr="00275031">
        <w:rPr>
          <w:sz w:val="23"/>
          <w:szCs w:val="23"/>
        </w:rPr>
        <w:t>člennú volebnú komisiu,</w:t>
      </w:r>
    </w:p>
    <w:p w:rsidR="005E64B1" w:rsidRPr="00275031" w:rsidRDefault="007959E2" w:rsidP="005E64B1">
      <w:pPr>
        <w:pStyle w:val="adda"/>
        <w:rPr>
          <w:sz w:val="23"/>
          <w:szCs w:val="23"/>
        </w:rPr>
      </w:pPr>
      <w:r>
        <w:rPr>
          <w:sz w:val="23"/>
          <w:szCs w:val="23"/>
        </w:rPr>
        <w:t>troj</w:t>
      </w:r>
      <w:r w:rsidR="005E64B1" w:rsidRPr="00275031">
        <w:rPr>
          <w:sz w:val="23"/>
          <w:szCs w:val="23"/>
        </w:rPr>
        <w:t>člennú návrhovú komisiu,</w:t>
      </w:r>
    </w:p>
    <w:p w:rsidR="00232FA2" w:rsidRDefault="00232FA2" w:rsidP="005E64B1">
      <w:pPr>
        <w:pStyle w:val="adda"/>
        <w:rPr>
          <w:sz w:val="23"/>
          <w:szCs w:val="23"/>
        </w:rPr>
      </w:pPr>
      <w:r w:rsidRPr="00232FA2">
        <w:rPr>
          <w:sz w:val="23"/>
          <w:szCs w:val="23"/>
        </w:rPr>
        <w:t>jedného</w:t>
      </w:r>
      <w:r w:rsidR="005E64B1" w:rsidRPr="00232FA2">
        <w:rPr>
          <w:sz w:val="23"/>
          <w:szCs w:val="23"/>
        </w:rPr>
        <w:t xml:space="preserve"> člen</w:t>
      </w:r>
      <w:r w:rsidRPr="00232FA2">
        <w:rPr>
          <w:sz w:val="23"/>
          <w:szCs w:val="23"/>
        </w:rPr>
        <w:t>a</w:t>
      </w:r>
      <w:r w:rsidR="005E64B1" w:rsidRPr="00232FA2">
        <w:rPr>
          <w:sz w:val="23"/>
          <w:szCs w:val="23"/>
        </w:rPr>
        <w:t xml:space="preserve"> pre</w:t>
      </w:r>
      <w:r w:rsidRPr="00232FA2">
        <w:rPr>
          <w:sz w:val="23"/>
          <w:szCs w:val="23"/>
        </w:rPr>
        <w:t xml:space="preserve">dstavenstva </w:t>
      </w:r>
      <w:proofErr w:type="spellStart"/>
      <w:r w:rsidRPr="00232FA2">
        <w:rPr>
          <w:sz w:val="23"/>
          <w:szCs w:val="23"/>
        </w:rPr>
        <w:t>OkO</w:t>
      </w:r>
      <w:proofErr w:type="spellEnd"/>
      <w:r w:rsidR="005E64B1" w:rsidRPr="00232FA2">
        <w:rPr>
          <w:sz w:val="23"/>
          <w:szCs w:val="23"/>
        </w:rPr>
        <w:t xml:space="preserve"> SPZ do funkcií </w:t>
      </w:r>
      <w:r w:rsidRPr="00232FA2">
        <w:rPr>
          <w:sz w:val="23"/>
          <w:szCs w:val="23"/>
        </w:rPr>
        <w:t>predsedu</w:t>
      </w:r>
      <w:r w:rsidR="005E64B1" w:rsidRPr="00232FA2">
        <w:rPr>
          <w:sz w:val="23"/>
          <w:szCs w:val="23"/>
        </w:rPr>
        <w:t xml:space="preserve">, </w:t>
      </w:r>
      <w:r w:rsidRPr="00232FA2">
        <w:rPr>
          <w:sz w:val="23"/>
          <w:szCs w:val="23"/>
        </w:rPr>
        <w:t xml:space="preserve">jedného člena predstavenstva </w:t>
      </w:r>
      <w:proofErr w:type="spellStart"/>
      <w:r w:rsidRPr="00232FA2">
        <w:rPr>
          <w:sz w:val="23"/>
          <w:szCs w:val="23"/>
        </w:rPr>
        <w:t>OkO</w:t>
      </w:r>
      <w:proofErr w:type="spellEnd"/>
      <w:r w:rsidRPr="00232FA2">
        <w:rPr>
          <w:sz w:val="23"/>
          <w:szCs w:val="23"/>
        </w:rPr>
        <w:t xml:space="preserve"> SPZ do funkcií tajomníka</w:t>
      </w:r>
      <w:r w:rsidR="000C68EF">
        <w:rPr>
          <w:sz w:val="23"/>
          <w:szCs w:val="23"/>
        </w:rPr>
        <w:t xml:space="preserve"> </w:t>
      </w:r>
      <w:r w:rsidR="005E64B1" w:rsidRPr="00232FA2">
        <w:rPr>
          <w:sz w:val="23"/>
          <w:szCs w:val="23"/>
        </w:rPr>
        <w:t>a</w:t>
      </w:r>
      <w:r w:rsidRPr="00232FA2">
        <w:rPr>
          <w:sz w:val="23"/>
          <w:szCs w:val="23"/>
        </w:rPr>
        <w:t xml:space="preserve"> päť člena predstavenstva </w:t>
      </w:r>
      <w:proofErr w:type="spellStart"/>
      <w:r w:rsidRPr="00232FA2">
        <w:rPr>
          <w:sz w:val="23"/>
          <w:szCs w:val="23"/>
        </w:rPr>
        <w:t>OkO</w:t>
      </w:r>
      <w:proofErr w:type="spellEnd"/>
      <w:r w:rsidRPr="00232FA2">
        <w:rPr>
          <w:sz w:val="23"/>
          <w:szCs w:val="23"/>
        </w:rPr>
        <w:t xml:space="preserve"> SPZ </w:t>
      </w:r>
      <w:r w:rsidR="005E64B1" w:rsidRPr="00232FA2">
        <w:rPr>
          <w:sz w:val="23"/>
          <w:szCs w:val="23"/>
        </w:rPr>
        <w:t>predsedov odborných komisií</w:t>
      </w:r>
      <w:r w:rsidR="00D733F3" w:rsidRPr="00232FA2">
        <w:rPr>
          <w:sz w:val="23"/>
          <w:szCs w:val="23"/>
        </w:rPr>
        <w:t xml:space="preserve">; </w:t>
      </w:r>
    </w:p>
    <w:p w:rsidR="005E64B1" w:rsidRDefault="00DC50F1" w:rsidP="005E64B1">
      <w:pPr>
        <w:pStyle w:val="adda"/>
        <w:rPr>
          <w:sz w:val="23"/>
          <w:szCs w:val="23"/>
        </w:rPr>
      </w:pPr>
      <w:r>
        <w:rPr>
          <w:sz w:val="23"/>
          <w:szCs w:val="23"/>
        </w:rPr>
        <w:t>päť členné</w:t>
      </w:r>
      <w:r w:rsidR="005E64B1" w:rsidRPr="00232FA2">
        <w:rPr>
          <w:sz w:val="23"/>
          <w:szCs w:val="23"/>
        </w:rPr>
        <w:t xml:space="preserve"> dozornú radu </w:t>
      </w:r>
      <w:proofErr w:type="spellStart"/>
      <w:r w:rsidR="00232FA2">
        <w:rPr>
          <w:sz w:val="23"/>
          <w:szCs w:val="23"/>
        </w:rPr>
        <w:t>OkO</w:t>
      </w:r>
      <w:proofErr w:type="spellEnd"/>
      <w:r w:rsidR="00232FA2">
        <w:rPr>
          <w:sz w:val="23"/>
          <w:szCs w:val="23"/>
        </w:rPr>
        <w:t xml:space="preserve"> </w:t>
      </w:r>
      <w:r w:rsidR="005E64B1" w:rsidRPr="00232FA2">
        <w:rPr>
          <w:sz w:val="23"/>
          <w:szCs w:val="23"/>
        </w:rPr>
        <w:t>SPZ</w:t>
      </w:r>
      <w:r w:rsidR="00913E6A" w:rsidRPr="00232FA2">
        <w:rPr>
          <w:sz w:val="23"/>
          <w:szCs w:val="23"/>
        </w:rPr>
        <w:t xml:space="preserve">; priamo do funkcie volí </w:t>
      </w:r>
      <w:r w:rsidR="005E64B1" w:rsidRPr="00232FA2">
        <w:rPr>
          <w:sz w:val="23"/>
          <w:szCs w:val="23"/>
        </w:rPr>
        <w:t>predsedu dozornej rady.</w:t>
      </w:r>
    </w:p>
    <w:p w:rsidR="000265B4" w:rsidRPr="00232FA2" w:rsidRDefault="000265B4" w:rsidP="005E64B1">
      <w:pPr>
        <w:pStyle w:val="adda"/>
        <w:rPr>
          <w:sz w:val="23"/>
          <w:szCs w:val="23"/>
        </w:rPr>
      </w:pPr>
      <w:r>
        <w:rPr>
          <w:sz w:val="23"/>
          <w:szCs w:val="23"/>
        </w:rPr>
        <w:t>dvoch zástupcov na XI</w:t>
      </w:r>
      <w:r w:rsidR="00CD3496">
        <w:rPr>
          <w:sz w:val="23"/>
          <w:szCs w:val="23"/>
        </w:rPr>
        <w:t>I</w:t>
      </w:r>
      <w:r>
        <w:rPr>
          <w:sz w:val="23"/>
          <w:szCs w:val="23"/>
        </w:rPr>
        <w:t xml:space="preserve"> Snem SPZ a ich náhradníkov. Jedného zástupcu a náhradníka do rady SPZ</w:t>
      </w:r>
    </w:p>
    <w:p w:rsidR="005E64B1" w:rsidRPr="00275031" w:rsidRDefault="005E64B1" w:rsidP="00D733F3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 xml:space="preserve">Návrh na voľbu pracovného predsedníctva snemu predkladá a voľby riadi </w:t>
      </w:r>
      <w:r w:rsidR="00232FA2">
        <w:rPr>
          <w:sz w:val="23"/>
          <w:szCs w:val="23"/>
        </w:rPr>
        <w:t xml:space="preserve">predseda </w:t>
      </w:r>
      <w:proofErr w:type="spellStart"/>
      <w:r w:rsidR="00232FA2">
        <w:rPr>
          <w:sz w:val="23"/>
          <w:szCs w:val="23"/>
        </w:rPr>
        <w:t>OkO</w:t>
      </w:r>
      <w:proofErr w:type="spellEnd"/>
      <w:r w:rsidR="00232FA2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 xml:space="preserve"> SPZ. Menovite na funkci</w:t>
      </w:r>
      <w:r w:rsidR="00913E6A" w:rsidRPr="00275031">
        <w:rPr>
          <w:sz w:val="23"/>
          <w:szCs w:val="23"/>
        </w:rPr>
        <w:t>u</w:t>
      </w:r>
      <w:r w:rsidRPr="00275031">
        <w:rPr>
          <w:sz w:val="23"/>
          <w:szCs w:val="23"/>
        </w:rPr>
        <w:t xml:space="preserve"> sa volí predseda pracovného predsedníctva. </w:t>
      </w:r>
      <w:r w:rsidR="00D733F3" w:rsidRPr="00275031">
        <w:rPr>
          <w:sz w:val="23"/>
          <w:szCs w:val="23"/>
        </w:rPr>
        <w:t>O</w:t>
      </w:r>
      <w:r w:rsidRPr="00275031">
        <w:rPr>
          <w:sz w:val="23"/>
          <w:szCs w:val="23"/>
        </w:rPr>
        <w:t>sta</w:t>
      </w:r>
      <w:r w:rsidR="00D733F3" w:rsidRPr="00275031">
        <w:rPr>
          <w:sz w:val="23"/>
          <w:szCs w:val="23"/>
        </w:rPr>
        <w:t>tní</w:t>
      </w:r>
      <w:r w:rsidRPr="00275031">
        <w:rPr>
          <w:sz w:val="23"/>
          <w:szCs w:val="23"/>
        </w:rPr>
        <w:t xml:space="preserve"> členovia pracovného predsedníctva sa volia </w:t>
      </w:r>
      <w:r w:rsidR="00D733F3" w:rsidRPr="00275031">
        <w:rPr>
          <w:sz w:val="23"/>
          <w:szCs w:val="23"/>
        </w:rPr>
        <w:t>spoločne</w:t>
      </w:r>
      <w:r w:rsidRPr="00275031">
        <w:rPr>
          <w:sz w:val="23"/>
          <w:szCs w:val="23"/>
        </w:rPr>
        <w:t xml:space="preserve">, </w:t>
      </w:r>
      <w:r w:rsidR="00D733F3" w:rsidRPr="00275031">
        <w:rPr>
          <w:sz w:val="23"/>
          <w:szCs w:val="23"/>
        </w:rPr>
        <w:t xml:space="preserve">ak je podaný </w:t>
      </w:r>
      <w:r w:rsidRPr="00275031">
        <w:rPr>
          <w:sz w:val="23"/>
          <w:szCs w:val="23"/>
        </w:rPr>
        <w:t>protinávrh</w:t>
      </w:r>
      <w:r w:rsidR="00D733F3" w:rsidRPr="00275031">
        <w:rPr>
          <w:sz w:val="23"/>
          <w:szCs w:val="23"/>
        </w:rPr>
        <w:t xml:space="preserve"> hlasuje sa o každom členovi </w:t>
      </w:r>
      <w:r w:rsidRPr="00275031">
        <w:rPr>
          <w:sz w:val="23"/>
          <w:szCs w:val="23"/>
        </w:rPr>
        <w:t xml:space="preserve">jednotlivo. </w:t>
      </w:r>
      <w:r w:rsidR="00D733F3" w:rsidRPr="00275031">
        <w:rPr>
          <w:sz w:val="23"/>
          <w:szCs w:val="23"/>
        </w:rPr>
        <w:t>Pri</w:t>
      </w:r>
      <w:r w:rsidRPr="00275031">
        <w:rPr>
          <w:sz w:val="23"/>
          <w:szCs w:val="23"/>
        </w:rPr>
        <w:t xml:space="preserve"> doplňujúc</w:t>
      </w:r>
      <w:r w:rsidR="00D733F3" w:rsidRPr="00275031">
        <w:rPr>
          <w:sz w:val="23"/>
          <w:szCs w:val="23"/>
        </w:rPr>
        <w:t>om</w:t>
      </w:r>
      <w:r w:rsidRPr="00275031">
        <w:rPr>
          <w:sz w:val="23"/>
          <w:szCs w:val="23"/>
        </w:rPr>
        <w:t xml:space="preserve"> návrh</w:t>
      </w:r>
      <w:r w:rsidR="00D733F3" w:rsidRPr="00275031">
        <w:rPr>
          <w:sz w:val="23"/>
          <w:szCs w:val="23"/>
        </w:rPr>
        <w:t>u</w:t>
      </w:r>
      <w:r w:rsidRPr="00275031">
        <w:rPr>
          <w:sz w:val="23"/>
          <w:szCs w:val="23"/>
        </w:rPr>
        <w:t xml:space="preserve"> na zloženie pracovného predsedníctva sa hlasuje najskôr o</w:t>
      </w:r>
      <w:r w:rsidR="00D733F3" w:rsidRPr="00275031">
        <w:rPr>
          <w:sz w:val="23"/>
          <w:szCs w:val="23"/>
        </w:rPr>
        <w:t> </w:t>
      </w:r>
      <w:r w:rsidRPr="00275031">
        <w:rPr>
          <w:sz w:val="23"/>
          <w:szCs w:val="23"/>
        </w:rPr>
        <w:t>návrhu</w:t>
      </w:r>
      <w:r w:rsidR="00D733F3" w:rsidRPr="00275031">
        <w:rPr>
          <w:sz w:val="23"/>
          <w:szCs w:val="23"/>
        </w:rPr>
        <w:t xml:space="preserve"> </w:t>
      </w:r>
      <w:r w:rsidR="00232FA2">
        <w:rPr>
          <w:sz w:val="23"/>
          <w:szCs w:val="23"/>
        </w:rPr>
        <w:t xml:space="preserve">predsedu </w:t>
      </w:r>
      <w:proofErr w:type="spellStart"/>
      <w:r w:rsidR="00232FA2">
        <w:rPr>
          <w:sz w:val="23"/>
          <w:szCs w:val="23"/>
        </w:rPr>
        <w:t>OkO</w:t>
      </w:r>
      <w:proofErr w:type="spellEnd"/>
      <w:r w:rsidR="00D733F3" w:rsidRPr="00275031">
        <w:rPr>
          <w:sz w:val="23"/>
          <w:szCs w:val="23"/>
        </w:rPr>
        <w:t xml:space="preserve"> SPZ</w:t>
      </w:r>
      <w:r w:rsidRPr="00275031">
        <w:rPr>
          <w:sz w:val="23"/>
          <w:szCs w:val="23"/>
        </w:rPr>
        <w:t>. Ak nebudú zvolení kandidáti z</w:t>
      </w:r>
      <w:r w:rsidR="00D733F3" w:rsidRPr="00275031">
        <w:rPr>
          <w:sz w:val="23"/>
          <w:szCs w:val="23"/>
        </w:rPr>
        <w:t> </w:t>
      </w:r>
      <w:r w:rsidRPr="00275031">
        <w:rPr>
          <w:sz w:val="23"/>
          <w:szCs w:val="23"/>
        </w:rPr>
        <w:t>návrhu</w:t>
      </w:r>
      <w:r w:rsidR="00D733F3" w:rsidRPr="00275031">
        <w:rPr>
          <w:sz w:val="23"/>
          <w:szCs w:val="23"/>
        </w:rPr>
        <w:t xml:space="preserve"> </w:t>
      </w:r>
      <w:r w:rsidR="00232FA2">
        <w:rPr>
          <w:sz w:val="23"/>
          <w:szCs w:val="23"/>
        </w:rPr>
        <w:t xml:space="preserve">predsedu </w:t>
      </w:r>
      <w:proofErr w:type="spellStart"/>
      <w:r w:rsidR="00232FA2">
        <w:rPr>
          <w:sz w:val="23"/>
          <w:szCs w:val="23"/>
        </w:rPr>
        <w:t>OkO</w:t>
      </w:r>
      <w:proofErr w:type="spellEnd"/>
      <w:r w:rsidR="00D733F3" w:rsidRPr="00275031">
        <w:rPr>
          <w:sz w:val="23"/>
          <w:szCs w:val="23"/>
        </w:rPr>
        <w:t xml:space="preserve"> SPZ</w:t>
      </w:r>
      <w:r w:rsidRPr="00275031">
        <w:rPr>
          <w:sz w:val="23"/>
          <w:szCs w:val="23"/>
        </w:rPr>
        <w:t>, o ďalších kandidátoch sa hlasuje v poradí ako ich delegáti navrhli. Voľby sa vykonajú aklamáciou</w:t>
      </w:r>
      <w:r w:rsidR="00B36E7A" w:rsidRPr="00275031">
        <w:rPr>
          <w:sz w:val="23"/>
          <w:szCs w:val="23"/>
        </w:rPr>
        <w:t xml:space="preserve"> zdvihnutím mandátového lístku</w:t>
      </w:r>
      <w:r w:rsidRPr="00275031">
        <w:rPr>
          <w:sz w:val="23"/>
          <w:szCs w:val="23"/>
        </w:rPr>
        <w:t xml:space="preserve">, </w:t>
      </w:r>
      <w:r w:rsidR="00207216" w:rsidRPr="00275031">
        <w:rPr>
          <w:sz w:val="23"/>
          <w:szCs w:val="23"/>
        </w:rPr>
        <w:t>ak delegáti nerozhodnú inak.</w:t>
      </w:r>
    </w:p>
    <w:p w:rsidR="005E64B1" w:rsidRPr="00275031" w:rsidRDefault="005E64B1" w:rsidP="005E64B1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 xml:space="preserve">Predseda pracovného predsedníctva predkladá návrh na voľbu </w:t>
      </w:r>
      <w:r w:rsidR="00913E6A" w:rsidRPr="00275031">
        <w:rPr>
          <w:sz w:val="23"/>
          <w:szCs w:val="23"/>
        </w:rPr>
        <w:t xml:space="preserve">komisií snemu, konkrétne do funkcie sa volí predseda pracovnej komisie, ostatní </w:t>
      </w:r>
      <w:r w:rsidRPr="00275031">
        <w:rPr>
          <w:sz w:val="23"/>
          <w:szCs w:val="23"/>
        </w:rPr>
        <w:t>členov</w:t>
      </w:r>
      <w:r w:rsidR="00913E6A" w:rsidRPr="00275031">
        <w:rPr>
          <w:sz w:val="23"/>
          <w:szCs w:val="23"/>
        </w:rPr>
        <w:t>ia</w:t>
      </w:r>
      <w:r w:rsidRPr="00275031">
        <w:rPr>
          <w:sz w:val="23"/>
          <w:szCs w:val="23"/>
        </w:rPr>
        <w:t xml:space="preserve"> pracovných komisií </w:t>
      </w:r>
      <w:r w:rsidR="00913E6A" w:rsidRPr="00275031">
        <w:rPr>
          <w:sz w:val="23"/>
          <w:szCs w:val="23"/>
        </w:rPr>
        <w:t xml:space="preserve">sa volia </w:t>
      </w:r>
      <w:r w:rsidR="00207216" w:rsidRPr="00275031">
        <w:rPr>
          <w:sz w:val="23"/>
          <w:szCs w:val="23"/>
        </w:rPr>
        <w:t>spoločne</w:t>
      </w:r>
      <w:r w:rsidRPr="00275031">
        <w:rPr>
          <w:sz w:val="23"/>
          <w:szCs w:val="23"/>
        </w:rPr>
        <w:t xml:space="preserve">. </w:t>
      </w:r>
      <w:r w:rsidR="00207216" w:rsidRPr="00275031">
        <w:rPr>
          <w:sz w:val="23"/>
          <w:szCs w:val="23"/>
        </w:rPr>
        <w:t>Pri</w:t>
      </w:r>
      <w:r w:rsidRPr="00275031">
        <w:rPr>
          <w:sz w:val="23"/>
          <w:szCs w:val="23"/>
        </w:rPr>
        <w:t xml:space="preserve"> doplňujúc</w:t>
      </w:r>
      <w:r w:rsidR="00207216" w:rsidRPr="00275031">
        <w:rPr>
          <w:sz w:val="23"/>
          <w:szCs w:val="23"/>
        </w:rPr>
        <w:t>om</w:t>
      </w:r>
      <w:r w:rsidRPr="00275031">
        <w:rPr>
          <w:sz w:val="23"/>
          <w:szCs w:val="23"/>
        </w:rPr>
        <w:t xml:space="preserve"> návrh</w:t>
      </w:r>
      <w:r w:rsidR="00207216" w:rsidRPr="00275031">
        <w:rPr>
          <w:sz w:val="23"/>
          <w:szCs w:val="23"/>
        </w:rPr>
        <w:t>u</w:t>
      </w:r>
      <w:r w:rsidRPr="00275031">
        <w:rPr>
          <w:sz w:val="23"/>
          <w:szCs w:val="23"/>
        </w:rPr>
        <w:t xml:space="preserve"> na zloženie pracovných komisií podaných delegátmi </w:t>
      </w:r>
      <w:r w:rsidR="00913E6A" w:rsidRPr="00275031">
        <w:rPr>
          <w:sz w:val="23"/>
          <w:szCs w:val="23"/>
        </w:rPr>
        <w:t>sa hlasuje jednotlivo najskôr o </w:t>
      </w:r>
      <w:r w:rsidRPr="00275031">
        <w:rPr>
          <w:sz w:val="23"/>
          <w:szCs w:val="23"/>
        </w:rPr>
        <w:t>návrhu predsedu pracovného predsedníctva. Ak nebudú zvolení kandidáti z</w:t>
      </w:r>
      <w:r w:rsidR="00913E6A" w:rsidRPr="00275031">
        <w:rPr>
          <w:sz w:val="23"/>
          <w:szCs w:val="23"/>
        </w:rPr>
        <w:t> </w:t>
      </w:r>
      <w:r w:rsidRPr="00275031">
        <w:rPr>
          <w:sz w:val="23"/>
          <w:szCs w:val="23"/>
        </w:rPr>
        <w:t>návrhu</w:t>
      </w:r>
      <w:r w:rsidR="00913E6A" w:rsidRPr="00275031">
        <w:rPr>
          <w:sz w:val="23"/>
          <w:szCs w:val="23"/>
        </w:rPr>
        <w:t xml:space="preserve"> predsedu pracovného predsedníctva</w:t>
      </w:r>
      <w:r w:rsidRPr="00275031">
        <w:rPr>
          <w:sz w:val="23"/>
          <w:szCs w:val="23"/>
        </w:rPr>
        <w:t>, o ďalších kandidátoch sa hlasuje v</w:t>
      </w:r>
      <w:r w:rsidR="00913E6A" w:rsidRPr="00275031">
        <w:rPr>
          <w:sz w:val="23"/>
          <w:szCs w:val="23"/>
        </w:rPr>
        <w:t> </w:t>
      </w:r>
      <w:r w:rsidRPr="00275031">
        <w:rPr>
          <w:sz w:val="23"/>
          <w:szCs w:val="23"/>
        </w:rPr>
        <w:t>p</w:t>
      </w:r>
      <w:r w:rsidR="00207216" w:rsidRPr="00275031">
        <w:rPr>
          <w:sz w:val="23"/>
          <w:szCs w:val="23"/>
        </w:rPr>
        <w:t>oradí</w:t>
      </w:r>
      <w:r w:rsidR="00913E6A" w:rsidRPr="00275031">
        <w:rPr>
          <w:sz w:val="23"/>
          <w:szCs w:val="23"/>
        </w:rPr>
        <w:t xml:space="preserve"> </w:t>
      </w:r>
      <w:r w:rsidR="00207216" w:rsidRPr="00275031">
        <w:rPr>
          <w:sz w:val="23"/>
          <w:szCs w:val="23"/>
        </w:rPr>
        <w:t>ako ich delegáti navrhli.</w:t>
      </w:r>
      <w:r w:rsidR="00B36E7A" w:rsidRPr="00275031">
        <w:rPr>
          <w:sz w:val="23"/>
          <w:szCs w:val="23"/>
        </w:rPr>
        <w:t xml:space="preserve"> Voľby sa vykonajú aklamáciou zdvihnutím mandátového lístku, ak delegáti nerozhodnú inak.</w:t>
      </w:r>
    </w:p>
    <w:p w:rsidR="005E64B1" w:rsidRPr="003300BC" w:rsidRDefault="005E64B1" w:rsidP="005E64B1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3300BC">
        <w:rPr>
          <w:sz w:val="23"/>
          <w:szCs w:val="23"/>
        </w:rPr>
        <w:t xml:space="preserve">Predseda volebnej komisie predkladá návrh na voľbu do </w:t>
      </w:r>
      <w:r w:rsidR="00CD3496">
        <w:rPr>
          <w:sz w:val="23"/>
          <w:szCs w:val="23"/>
        </w:rPr>
        <w:t>orgánov</w:t>
      </w:r>
      <w:r w:rsidR="00232FA2" w:rsidRPr="003300BC">
        <w:rPr>
          <w:sz w:val="23"/>
          <w:szCs w:val="23"/>
        </w:rPr>
        <w:t xml:space="preserve"> </w:t>
      </w:r>
      <w:proofErr w:type="spellStart"/>
      <w:r w:rsidR="00232FA2" w:rsidRPr="003300BC">
        <w:rPr>
          <w:sz w:val="23"/>
          <w:szCs w:val="23"/>
        </w:rPr>
        <w:t>OkO</w:t>
      </w:r>
      <w:proofErr w:type="spellEnd"/>
      <w:r w:rsidRPr="003300BC">
        <w:rPr>
          <w:sz w:val="23"/>
          <w:szCs w:val="23"/>
        </w:rPr>
        <w:t xml:space="preserve"> SPZ</w:t>
      </w:r>
      <w:r w:rsidR="006335A5" w:rsidRPr="003300BC">
        <w:rPr>
          <w:sz w:val="23"/>
          <w:szCs w:val="23"/>
        </w:rPr>
        <w:t xml:space="preserve"> ( predsedu, tajomníka</w:t>
      </w:r>
      <w:r w:rsidR="003300BC" w:rsidRPr="003300BC">
        <w:rPr>
          <w:sz w:val="23"/>
          <w:szCs w:val="23"/>
        </w:rPr>
        <w:t>,</w:t>
      </w:r>
      <w:r w:rsidR="006335A5" w:rsidRPr="003300BC">
        <w:rPr>
          <w:sz w:val="23"/>
          <w:szCs w:val="23"/>
        </w:rPr>
        <w:t> členov</w:t>
      </w:r>
      <w:r w:rsidR="00CD3496">
        <w:rPr>
          <w:sz w:val="23"/>
          <w:szCs w:val="23"/>
        </w:rPr>
        <w:t xml:space="preserve"> predstavenstva</w:t>
      </w:r>
      <w:r w:rsidR="006335A5" w:rsidRPr="003300BC">
        <w:rPr>
          <w:sz w:val="23"/>
          <w:szCs w:val="23"/>
        </w:rPr>
        <w:t>)</w:t>
      </w:r>
      <w:r w:rsidR="00CD3496">
        <w:rPr>
          <w:sz w:val="23"/>
          <w:szCs w:val="23"/>
        </w:rPr>
        <w:t xml:space="preserve">, predsedu </w:t>
      </w:r>
      <w:r w:rsidR="00CD3496" w:rsidRPr="003300BC">
        <w:rPr>
          <w:sz w:val="23"/>
          <w:szCs w:val="23"/>
        </w:rPr>
        <w:t>dozornej rady</w:t>
      </w:r>
      <w:r w:rsidR="00CD3496">
        <w:rPr>
          <w:sz w:val="23"/>
          <w:szCs w:val="23"/>
        </w:rPr>
        <w:t xml:space="preserve"> </w:t>
      </w:r>
      <w:proofErr w:type="spellStart"/>
      <w:r w:rsidR="00CD3496">
        <w:rPr>
          <w:sz w:val="23"/>
          <w:szCs w:val="23"/>
        </w:rPr>
        <w:t>OkO</w:t>
      </w:r>
      <w:proofErr w:type="spellEnd"/>
      <w:r w:rsidR="00CD3496">
        <w:rPr>
          <w:sz w:val="23"/>
          <w:szCs w:val="23"/>
        </w:rPr>
        <w:t xml:space="preserve"> SPZ </w:t>
      </w:r>
      <w:r w:rsidRPr="003300BC">
        <w:rPr>
          <w:sz w:val="23"/>
          <w:szCs w:val="23"/>
        </w:rPr>
        <w:t>a</w:t>
      </w:r>
      <w:r w:rsidR="00CD3496">
        <w:rPr>
          <w:sz w:val="23"/>
          <w:szCs w:val="23"/>
        </w:rPr>
        <w:t xml:space="preserve"> členov </w:t>
      </w:r>
      <w:r w:rsidRPr="003300BC">
        <w:rPr>
          <w:sz w:val="23"/>
          <w:szCs w:val="23"/>
        </w:rPr>
        <w:t xml:space="preserve">dozornej rady </w:t>
      </w:r>
      <w:proofErr w:type="spellStart"/>
      <w:r w:rsidR="00232FA2" w:rsidRPr="003300BC">
        <w:rPr>
          <w:sz w:val="23"/>
          <w:szCs w:val="23"/>
        </w:rPr>
        <w:t>OkO</w:t>
      </w:r>
      <w:proofErr w:type="spellEnd"/>
      <w:r w:rsidR="00232FA2" w:rsidRPr="003300BC">
        <w:rPr>
          <w:sz w:val="23"/>
          <w:szCs w:val="23"/>
        </w:rPr>
        <w:t xml:space="preserve"> </w:t>
      </w:r>
      <w:r w:rsidR="00175A82" w:rsidRPr="003300BC">
        <w:rPr>
          <w:sz w:val="23"/>
          <w:szCs w:val="23"/>
        </w:rPr>
        <w:t>SPZ z</w:t>
      </w:r>
      <w:r w:rsidR="00863F6D" w:rsidRPr="003300BC">
        <w:rPr>
          <w:sz w:val="23"/>
          <w:szCs w:val="23"/>
        </w:rPr>
        <w:t> </w:t>
      </w:r>
      <w:r w:rsidR="00175A82" w:rsidRPr="003300BC">
        <w:rPr>
          <w:sz w:val="23"/>
          <w:szCs w:val="23"/>
        </w:rPr>
        <w:t>kandidátov</w:t>
      </w:r>
      <w:r w:rsidR="00863F6D" w:rsidRPr="003300BC">
        <w:rPr>
          <w:sz w:val="23"/>
          <w:szCs w:val="23"/>
        </w:rPr>
        <w:t>,</w:t>
      </w:r>
      <w:r w:rsidR="00175A82" w:rsidRPr="003300BC">
        <w:rPr>
          <w:sz w:val="23"/>
          <w:szCs w:val="23"/>
        </w:rPr>
        <w:t xml:space="preserve"> ktorí boli </w:t>
      </w:r>
      <w:r w:rsidR="00CD3496">
        <w:rPr>
          <w:sz w:val="23"/>
          <w:szCs w:val="23"/>
        </w:rPr>
        <w:t>navrhnutí</w:t>
      </w:r>
      <w:r w:rsidR="00175A82" w:rsidRPr="003300BC">
        <w:rPr>
          <w:sz w:val="23"/>
          <w:szCs w:val="23"/>
        </w:rPr>
        <w:t xml:space="preserve"> </w:t>
      </w:r>
      <w:r w:rsidR="00863F6D" w:rsidRPr="003300BC">
        <w:rPr>
          <w:sz w:val="23"/>
          <w:szCs w:val="23"/>
        </w:rPr>
        <w:t>na PZ</w:t>
      </w:r>
      <w:r w:rsidR="00175A82" w:rsidRPr="003300BC">
        <w:rPr>
          <w:sz w:val="23"/>
          <w:szCs w:val="23"/>
        </w:rPr>
        <w:t xml:space="preserve"> </w:t>
      </w:r>
      <w:r w:rsidR="00CD3496">
        <w:rPr>
          <w:sz w:val="23"/>
          <w:szCs w:val="23"/>
        </w:rPr>
        <w:t xml:space="preserve">SPZ </w:t>
      </w:r>
      <w:r w:rsidR="00175A82" w:rsidRPr="003300BC">
        <w:rPr>
          <w:sz w:val="23"/>
          <w:szCs w:val="23"/>
        </w:rPr>
        <w:t>a</w:t>
      </w:r>
      <w:r w:rsidR="00863F6D" w:rsidRPr="003300BC">
        <w:rPr>
          <w:sz w:val="23"/>
          <w:szCs w:val="23"/>
        </w:rPr>
        <w:t xml:space="preserve"> na </w:t>
      </w:r>
      <w:r w:rsidR="00175A82" w:rsidRPr="003300BC">
        <w:rPr>
          <w:sz w:val="23"/>
          <w:szCs w:val="23"/>
        </w:rPr>
        <w:t>zhromažden</w:t>
      </w:r>
      <w:r w:rsidR="00863F6D" w:rsidRPr="003300BC">
        <w:rPr>
          <w:sz w:val="23"/>
          <w:szCs w:val="23"/>
        </w:rPr>
        <w:t>í</w:t>
      </w:r>
      <w:r w:rsidR="00175A82" w:rsidRPr="003300BC">
        <w:rPr>
          <w:sz w:val="23"/>
          <w:szCs w:val="23"/>
        </w:rPr>
        <w:t xml:space="preserve"> členov </w:t>
      </w:r>
      <w:proofErr w:type="spellStart"/>
      <w:r w:rsidR="00175A82" w:rsidRPr="003300BC">
        <w:rPr>
          <w:sz w:val="23"/>
          <w:szCs w:val="23"/>
        </w:rPr>
        <w:t>OkO</w:t>
      </w:r>
      <w:proofErr w:type="spellEnd"/>
      <w:r w:rsidR="00175A82" w:rsidRPr="003300BC">
        <w:rPr>
          <w:sz w:val="23"/>
          <w:szCs w:val="23"/>
        </w:rPr>
        <w:t xml:space="preserve"> SPZ ktorí nie sú členmi PZ v pôsobnosti </w:t>
      </w:r>
      <w:proofErr w:type="spellStart"/>
      <w:r w:rsidR="003300BC" w:rsidRPr="003300BC">
        <w:rPr>
          <w:sz w:val="23"/>
          <w:szCs w:val="23"/>
        </w:rPr>
        <w:t>OkO</w:t>
      </w:r>
      <w:proofErr w:type="spellEnd"/>
      <w:r w:rsidR="003300BC" w:rsidRPr="003300BC">
        <w:rPr>
          <w:sz w:val="23"/>
          <w:szCs w:val="23"/>
        </w:rPr>
        <w:t xml:space="preserve"> SPZ Michalovce. </w:t>
      </w:r>
      <w:r w:rsidR="00863F6D" w:rsidRPr="003300BC">
        <w:rPr>
          <w:sz w:val="23"/>
          <w:szCs w:val="23"/>
        </w:rPr>
        <w:t xml:space="preserve">Návrh kandidáta na funkciu môže </w:t>
      </w:r>
      <w:r w:rsidR="000C68EF">
        <w:rPr>
          <w:sz w:val="23"/>
          <w:szCs w:val="23"/>
        </w:rPr>
        <w:t>navrhn</w:t>
      </w:r>
      <w:r w:rsidR="005D330C">
        <w:rPr>
          <w:sz w:val="23"/>
          <w:szCs w:val="23"/>
        </w:rPr>
        <w:t>ú</w:t>
      </w:r>
      <w:r w:rsidR="000C68EF">
        <w:rPr>
          <w:sz w:val="23"/>
          <w:szCs w:val="23"/>
        </w:rPr>
        <w:t>ť</w:t>
      </w:r>
      <w:r w:rsidR="00863F6D" w:rsidRPr="003300BC">
        <w:rPr>
          <w:sz w:val="23"/>
          <w:szCs w:val="23"/>
        </w:rPr>
        <w:t xml:space="preserve"> aj predstavenstvo </w:t>
      </w:r>
      <w:proofErr w:type="spellStart"/>
      <w:r w:rsidR="00863F6D" w:rsidRPr="003300BC">
        <w:rPr>
          <w:sz w:val="23"/>
          <w:szCs w:val="23"/>
        </w:rPr>
        <w:t>OkO</w:t>
      </w:r>
      <w:proofErr w:type="spellEnd"/>
      <w:r w:rsidR="00863F6D" w:rsidRPr="003300BC">
        <w:rPr>
          <w:sz w:val="23"/>
          <w:szCs w:val="23"/>
        </w:rPr>
        <w:t xml:space="preserve"> SPZ.</w:t>
      </w:r>
      <w:r w:rsidR="003300BC" w:rsidRPr="003300BC">
        <w:rPr>
          <w:sz w:val="23"/>
          <w:szCs w:val="23"/>
        </w:rPr>
        <w:t xml:space="preserve"> </w:t>
      </w:r>
      <w:r w:rsidR="003300BC">
        <w:t>N</w:t>
      </w:r>
      <w:r w:rsidR="003300BC" w:rsidRPr="00671DEF">
        <w:t>avrhovateľ musí predložiť písomné vyhlásenie kandidáta, že kandidatúru prijíma.</w:t>
      </w:r>
      <w:r w:rsidR="003300BC">
        <w:t xml:space="preserve"> </w:t>
      </w:r>
      <w:r w:rsidR="003827EE">
        <w:rPr>
          <w:sz w:val="23"/>
          <w:szCs w:val="23"/>
        </w:rPr>
        <w:t>Kandidát</w:t>
      </w:r>
      <w:r w:rsidR="00FF59A3" w:rsidRPr="003300BC">
        <w:rPr>
          <w:sz w:val="23"/>
          <w:szCs w:val="23"/>
        </w:rPr>
        <w:t xml:space="preserve"> </w:t>
      </w:r>
      <w:r w:rsidRPr="003300BC">
        <w:rPr>
          <w:sz w:val="23"/>
          <w:szCs w:val="23"/>
        </w:rPr>
        <w:t xml:space="preserve">zvolený do </w:t>
      </w:r>
      <w:r w:rsidR="003827EE">
        <w:rPr>
          <w:sz w:val="23"/>
          <w:szCs w:val="23"/>
        </w:rPr>
        <w:t>predstavenstva</w:t>
      </w:r>
      <w:r w:rsidRPr="003300BC">
        <w:rPr>
          <w:sz w:val="23"/>
          <w:szCs w:val="23"/>
        </w:rPr>
        <w:t xml:space="preserve"> </w:t>
      </w:r>
      <w:proofErr w:type="spellStart"/>
      <w:r w:rsidR="003827EE">
        <w:rPr>
          <w:sz w:val="23"/>
          <w:szCs w:val="23"/>
        </w:rPr>
        <w:t>OkO</w:t>
      </w:r>
      <w:proofErr w:type="spellEnd"/>
      <w:r w:rsidR="003827EE">
        <w:rPr>
          <w:sz w:val="23"/>
          <w:szCs w:val="23"/>
        </w:rPr>
        <w:t xml:space="preserve"> </w:t>
      </w:r>
      <w:r w:rsidRPr="003300BC">
        <w:rPr>
          <w:sz w:val="23"/>
          <w:szCs w:val="23"/>
        </w:rPr>
        <w:t xml:space="preserve">SPZ nemôže byť navrhnutý do funkcie člena dozornej rady </w:t>
      </w:r>
      <w:proofErr w:type="spellStart"/>
      <w:r w:rsidR="003827EE">
        <w:rPr>
          <w:sz w:val="23"/>
          <w:szCs w:val="23"/>
        </w:rPr>
        <w:t>OkO</w:t>
      </w:r>
      <w:proofErr w:type="spellEnd"/>
      <w:r w:rsidR="003827EE">
        <w:rPr>
          <w:sz w:val="23"/>
          <w:szCs w:val="23"/>
        </w:rPr>
        <w:t xml:space="preserve"> </w:t>
      </w:r>
      <w:r w:rsidRPr="003300BC">
        <w:rPr>
          <w:sz w:val="23"/>
          <w:szCs w:val="23"/>
        </w:rPr>
        <w:t>SPZ.</w:t>
      </w:r>
    </w:p>
    <w:p w:rsidR="005E64B1" w:rsidRPr="00275031" w:rsidRDefault="005E64B1" w:rsidP="005E64B1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 xml:space="preserve">Voľby členov </w:t>
      </w:r>
      <w:r w:rsidR="002D653B">
        <w:rPr>
          <w:sz w:val="23"/>
          <w:szCs w:val="23"/>
        </w:rPr>
        <w:t>predstavenstva</w:t>
      </w:r>
      <w:r w:rsidRPr="00275031">
        <w:rPr>
          <w:sz w:val="23"/>
          <w:szCs w:val="23"/>
        </w:rPr>
        <w:t xml:space="preserve"> SPZ a dozornej rady SPZ sa vykonajú </w:t>
      </w:r>
      <w:r w:rsidR="00573D65" w:rsidRPr="00275031">
        <w:rPr>
          <w:sz w:val="23"/>
          <w:szCs w:val="23"/>
        </w:rPr>
        <w:t xml:space="preserve">tajným hlasovaním, </w:t>
      </w:r>
      <w:r w:rsidRPr="00275031">
        <w:rPr>
          <w:sz w:val="23"/>
          <w:szCs w:val="23"/>
        </w:rPr>
        <w:t>v troch fázach. V</w:t>
      </w:r>
      <w:r w:rsidR="00524312">
        <w:rPr>
          <w:sz w:val="23"/>
          <w:szCs w:val="23"/>
        </w:rPr>
        <w:t> </w:t>
      </w:r>
      <w:r w:rsidRPr="00275031">
        <w:rPr>
          <w:sz w:val="23"/>
          <w:szCs w:val="23"/>
        </w:rPr>
        <w:t>prvej</w:t>
      </w:r>
      <w:r w:rsidR="00524312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 xml:space="preserve">fáze sa menovite volí </w:t>
      </w:r>
      <w:r w:rsidR="002D653B">
        <w:rPr>
          <w:sz w:val="23"/>
          <w:szCs w:val="23"/>
        </w:rPr>
        <w:t xml:space="preserve">predseda </w:t>
      </w:r>
      <w:proofErr w:type="spellStart"/>
      <w:r w:rsidR="002D653B">
        <w:rPr>
          <w:sz w:val="23"/>
          <w:szCs w:val="23"/>
        </w:rPr>
        <w:t>OkO</w:t>
      </w:r>
      <w:proofErr w:type="spellEnd"/>
      <w:r w:rsidR="002D653B">
        <w:rPr>
          <w:sz w:val="23"/>
          <w:szCs w:val="23"/>
        </w:rPr>
        <w:t xml:space="preserve"> SPZ</w:t>
      </w:r>
      <w:r w:rsidRPr="00275031">
        <w:rPr>
          <w:sz w:val="23"/>
          <w:szCs w:val="23"/>
        </w:rPr>
        <w:t xml:space="preserve">, </w:t>
      </w:r>
      <w:r w:rsidR="002D653B">
        <w:rPr>
          <w:sz w:val="23"/>
          <w:szCs w:val="23"/>
        </w:rPr>
        <w:t xml:space="preserve">tajomník </w:t>
      </w:r>
      <w:proofErr w:type="spellStart"/>
      <w:r w:rsidR="002D653B">
        <w:rPr>
          <w:sz w:val="23"/>
          <w:szCs w:val="23"/>
        </w:rPr>
        <w:t>OkO</w:t>
      </w:r>
      <w:proofErr w:type="spellEnd"/>
      <w:r w:rsidR="002D653B">
        <w:rPr>
          <w:sz w:val="23"/>
          <w:szCs w:val="23"/>
        </w:rPr>
        <w:t xml:space="preserve"> SPZ</w:t>
      </w:r>
      <w:r w:rsidRPr="00275031">
        <w:rPr>
          <w:sz w:val="23"/>
          <w:szCs w:val="23"/>
        </w:rPr>
        <w:t xml:space="preserve"> a</w:t>
      </w:r>
      <w:r w:rsidR="00524312">
        <w:rPr>
          <w:sz w:val="23"/>
          <w:szCs w:val="23"/>
        </w:rPr>
        <w:t> </w:t>
      </w:r>
      <w:r w:rsidRPr="00275031">
        <w:rPr>
          <w:sz w:val="23"/>
          <w:szCs w:val="23"/>
        </w:rPr>
        <w:t xml:space="preserve">predseda dozornej rady </w:t>
      </w:r>
      <w:proofErr w:type="spellStart"/>
      <w:r w:rsidR="002D653B">
        <w:rPr>
          <w:sz w:val="23"/>
          <w:szCs w:val="23"/>
        </w:rPr>
        <w:t>OkO</w:t>
      </w:r>
      <w:proofErr w:type="spellEnd"/>
      <w:r w:rsidR="002D653B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>SPZ. V</w:t>
      </w:r>
      <w:r w:rsidR="00524312">
        <w:rPr>
          <w:sz w:val="23"/>
          <w:szCs w:val="23"/>
        </w:rPr>
        <w:t> </w:t>
      </w:r>
      <w:r w:rsidRPr="00275031">
        <w:rPr>
          <w:sz w:val="23"/>
          <w:szCs w:val="23"/>
        </w:rPr>
        <w:t>druhej</w:t>
      </w:r>
      <w:r w:rsidR="00524312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 xml:space="preserve">fáze sa volia zostávajúci členovia </w:t>
      </w:r>
      <w:r w:rsidR="002D653B">
        <w:rPr>
          <w:sz w:val="23"/>
          <w:szCs w:val="23"/>
        </w:rPr>
        <w:t xml:space="preserve">predstavenstva </w:t>
      </w:r>
      <w:proofErr w:type="spellStart"/>
      <w:r w:rsidR="002D653B">
        <w:rPr>
          <w:sz w:val="23"/>
          <w:szCs w:val="23"/>
        </w:rPr>
        <w:t>OkO</w:t>
      </w:r>
      <w:proofErr w:type="spellEnd"/>
      <w:r w:rsidRPr="00275031">
        <w:rPr>
          <w:sz w:val="23"/>
          <w:szCs w:val="23"/>
        </w:rPr>
        <w:t xml:space="preserve"> SPZ na funkcie predsedov odborných komisií </w:t>
      </w:r>
      <w:proofErr w:type="spellStart"/>
      <w:r w:rsidR="002D653B">
        <w:rPr>
          <w:sz w:val="23"/>
          <w:szCs w:val="23"/>
        </w:rPr>
        <w:t>OkO</w:t>
      </w:r>
      <w:proofErr w:type="spellEnd"/>
      <w:r w:rsidRPr="00275031">
        <w:rPr>
          <w:sz w:val="23"/>
          <w:szCs w:val="23"/>
        </w:rPr>
        <w:t xml:space="preserve"> SPZ a</w:t>
      </w:r>
      <w:r w:rsidR="00524312">
        <w:rPr>
          <w:sz w:val="23"/>
          <w:szCs w:val="23"/>
        </w:rPr>
        <w:t> </w:t>
      </w:r>
      <w:r w:rsidRPr="00275031">
        <w:rPr>
          <w:sz w:val="23"/>
          <w:szCs w:val="23"/>
        </w:rPr>
        <w:t>v</w:t>
      </w:r>
      <w:r w:rsidR="00524312">
        <w:rPr>
          <w:sz w:val="23"/>
          <w:szCs w:val="23"/>
        </w:rPr>
        <w:t> </w:t>
      </w:r>
      <w:r w:rsidRPr="00275031">
        <w:rPr>
          <w:sz w:val="23"/>
          <w:szCs w:val="23"/>
        </w:rPr>
        <w:t>trete</w:t>
      </w:r>
      <w:r w:rsidR="00524312">
        <w:rPr>
          <w:sz w:val="23"/>
          <w:szCs w:val="23"/>
        </w:rPr>
        <w:t>j</w:t>
      </w:r>
      <w:r w:rsidRPr="00275031">
        <w:rPr>
          <w:sz w:val="23"/>
          <w:szCs w:val="23"/>
        </w:rPr>
        <w:t xml:space="preserve"> fáze zostávajúci členovia dozornej rady </w:t>
      </w:r>
      <w:proofErr w:type="spellStart"/>
      <w:r w:rsidR="002D653B">
        <w:rPr>
          <w:sz w:val="23"/>
          <w:szCs w:val="23"/>
        </w:rPr>
        <w:t>OkO</w:t>
      </w:r>
      <w:proofErr w:type="spellEnd"/>
      <w:r w:rsidR="002D653B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 xml:space="preserve">SPZ, pričom v druhej a tretej fáze do kandidačnej listiny môžu byť navrhnutí </w:t>
      </w:r>
      <w:r w:rsidR="00524312">
        <w:rPr>
          <w:sz w:val="23"/>
          <w:szCs w:val="23"/>
        </w:rPr>
        <w:t>aj</w:t>
      </w:r>
      <w:r w:rsidRPr="00275031">
        <w:rPr>
          <w:sz w:val="23"/>
          <w:szCs w:val="23"/>
        </w:rPr>
        <w:t xml:space="preserve"> kandidáti, ktorí v</w:t>
      </w:r>
      <w:r w:rsidR="00A13678">
        <w:rPr>
          <w:sz w:val="23"/>
          <w:szCs w:val="23"/>
        </w:rPr>
        <w:t xml:space="preserve"> predchádzajúcej </w:t>
      </w:r>
      <w:r w:rsidR="00FF59A3" w:rsidRPr="00275031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 xml:space="preserve">fáze volieb neuspeli. Každý delegát </w:t>
      </w:r>
      <w:r w:rsidR="00DF08DC" w:rsidRPr="00275031">
        <w:rPr>
          <w:sz w:val="23"/>
          <w:szCs w:val="23"/>
        </w:rPr>
        <w:t>dostane</w:t>
      </w:r>
      <w:r w:rsidRPr="00275031">
        <w:rPr>
          <w:sz w:val="23"/>
          <w:szCs w:val="23"/>
        </w:rPr>
        <w:t xml:space="preserve"> volebný lístok s</w:t>
      </w:r>
      <w:r w:rsidR="00524312">
        <w:rPr>
          <w:sz w:val="23"/>
          <w:szCs w:val="23"/>
        </w:rPr>
        <w:t> </w:t>
      </w:r>
      <w:r w:rsidR="00DF08DC" w:rsidRPr="00275031">
        <w:rPr>
          <w:sz w:val="23"/>
          <w:szCs w:val="23"/>
        </w:rPr>
        <w:t>menami</w:t>
      </w:r>
      <w:r w:rsidR="00524312">
        <w:rPr>
          <w:sz w:val="23"/>
          <w:szCs w:val="23"/>
        </w:rPr>
        <w:t xml:space="preserve"> </w:t>
      </w:r>
      <w:r w:rsidR="00DF08DC" w:rsidRPr="00275031">
        <w:rPr>
          <w:sz w:val="23"/>
          <w:szCs w:val="23"/>
        </w:rPr>
        <w:t>navrhovaných kandidátov.</w:t>
      </w:r>
    </w:p>
    <w:p w:rsidR="005E64B1" w:rsidRPr="00275031" w:rsidRDefault="005E64B1" w:rsidP="005D330C">
      <w:pPr>
        <w:numPr>
          <w:ilvl w:val="0"/>
          <w:numId w:val="12"/>
        </w:numPr>
        <w:ind w:left="426" w:hanging="426"/>
        <w:rPr>
          <w:sz w:val="23"/>
          <w:szCs w:val="23"/>
        </w:rPr>
      </w:pPr>
      <w:r w:rsidRPr="00275031">
        <w:rPr>
          <w:sz w:val="23"/>
          <w:szCs w:val="23"/>
        </w:rPr>
        <w:lastRenderedPageBreak/>
        <w:t>Do kandidačnej listiny v</w:t>
      </w:r>
      <w:r w:rsidR="00524312">
        <w:rPr>
          <w:sz w:val="23"/>
          <w:szCs w:val="23"/>
        </w:rPr>
        <w:t> </w:t>
      </w:r>
      <w:r w:rsidRPr="00275031">
        <w:rPr>
          <w:sz w:val="23"/>
          <w:szCs w:val="23"/>
        </w:rPr>
        <w:t>prvej</w:t>
      </w:r>
      <w:r w:rsidR="00524312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 xml:space="preserve">fáze volieb sú pod poradovými číslami zaradení kandidáti navrhnutí volebnou komisiou na základe návrhov </w:t>
      </w:r>
      <w:r w:rsidR="002D653B">
        <w:rPr>
          <w:sz w:val="23"/>
          <w:szCs w:val="23"/>
        </w:rPr>
        <w:t>podľa čl. 5.</w:t>
      </w:r>
      <w:r w:rsidRPr="00275031">
        <w:rPr>
          <w:sz w:val="23"/>
          <w:szCs w:val="23"/>
        </w:rPr>
        <w:t xml:space="preserve"> Delegát zakrúžkuje číslo pred menom kandidáta, ktorého do funkcie volí. Ak delegát s</w:t>
      </w:r>
      <w:r w:rsidR="00524312">
        <w:rPr>
          <w:sz w:val="23"/>
          <w:szCs w:val="23"/>
        </w:rPr>
        <w:t> </w:t>
      </w:r>
      <w:r w:rsidRPr="00275031">
        <w:rPr>
          <w:sz w:val="23"/>
          <w:szCs w:val="23"/>
        </w:rPr>
        <w:t>hlasom</w:t>
      </w:r>
      <w:r w:rsidR="00524312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>rozhodujúcim nezakrúžkuje žiadne číslo, jeho hlas nedostáva nikto z navrhnutých kandidátov. Ak zakrúžkuje kandidáto</w:t>
      </w:r>
      <w:r w:rsidR="00DF08DC" w:rsidRPr="00275031">
        <w:rPr>
          <w:sz w:val="23"/>
          <w:szCs w:val="23"/>
        </w:rPr>
        <w:t xml:space="preserve">v, volebný lístok je neplatný. </w:t>
      </w:r>
      <w:r w:rsidRPr="005573C7">
        <w:rPr>
          <w:sz w:val="23"/>
          <w:szCs w:val="23"/>
        </w:rPr>
        <w:t xml:space="preserve">Zvolený je kandidát, ktorý získal </w:t>
      </w:r>
      <w:r w:rsidR="00CE5975" w:rsidRPr="00CE5975">
        <w:rPr>
          <w:sz w:val="23"/>
          <w:szCs w:val="23"/>
        </w:rPr>
        <w:t>nadpolovičnú väčšinu hlasov prítomných delegátov</w:t>
      </w:r>
      <w:r w:rsidRPr="005573C7">
        <w:rPr>
          <w:sz w:val="23"/>
          <w:szCs w:val="23"/>
        </w:rPr>
        <w:t>.</w:t>
      </w:r>
      <w:r w:rsidRPr="00275031">
        <w:rPr>
          <w:sz w:val="23"/>
          <w:szCs w:val="23"/>
        </w:rPr>
        <w:t xml:space="preserve"> Ak delegát nedopatrením nesprávne upravil volebný lístok, odovzdá ho pred ukončením volieb </w:t>
      </w:r>
      <w:r w:rsidR="00DF08DC" w:rsidRPr="00275031">
        <w:rPr>
          <w:sz w:val="23"/>
          <w:szCs w:val="23"/>
        </w:rPr>
        <w:t xml:space="preserve">predsedovi </w:t>
      </w:r>
      <w:r w:rsidRPr="00275031">
        <w:rPr>
          <w:sz w:val="23"/>
          <w:szCs w:val="23"/>
        </w:rPr>
        <w:t>volebnej komisi</w:t>
      </w:r>
      <w:r w:rsidR="00DF08DC" w:rsidRPr="00275031">
        <w:rPr>
          <w:sz w:val="23"/>
          <w:szCs w:val="23"/>
        </w:rPr>
        <w:t>e</w:t>
      </w:r>
      <w:r w:rsidRPr="00275031">
        <w:rPr>
          <w:sz w:val="23"/>
          <w:szCs w:val="23"/>
        </w:rPr>
        <w:t xml:space="preserve"> a</w:t>
      </w:r>
      <w:r w:rsidR="00524312">
        <w:rPr>
          <w:sz w:val="23"/>
          <w:szCs w:val="23"/>
        </w:rPr>
        <w:t> </w:t>
      </w:r>
      <w:r w:rsidRPr="00275031">
        <w:rPr>
          <w:sz w:val="23"/>
          <w:szCs w:val="23"/>
        </w:rPr>
        <w:t>požiada</w:t>
      </w:r>
      <w:r w:rsidR="00524312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>o v</w:t>
      </w:r>
      <w:r w:rsidR="00DF08DC" w:rsidRPr="00275031">
        <w:rPr>
          <w:sz w:val="23"/>
          <w:szCs w:val="23"/>
        </w:rPr>
        <w:t>ydanie nového volebného lístku.</w:t>
      </w:r>
    </w:p>
    <w:p w:rsidR="005E64B1" w:rsidRPr="00275031" w:rsidRDefault="005E64B1" w:rsidP="00D9287A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 xml:space="preserve">Do kandidačnej listiny v druhej fáze volieb sú pod poradovými číslami zaradení kandidáti na funkcie predsedov odborných komisií </w:t>
      </w:r>
      <w:r w:rsidR="006F7821">
        <w:rPr>
          <w:sz w:val="23"/>
          <w:szCs w:val="23"/>
        </w:rPr>
        <w:t xml:space="preserve">predstavenstva </w:t>
      </w:r>
      <w:proofErr w:type="spellStart"/>
      <w:r w:rsidR="006F7821">
        <w:rPr>
          <w:sz w:val="23"/>
          <w:szCs w:val="23"/>
        </w:rPr>
        <w:t>OkO</w:t>
      </w:r>
      <w:proofErr w:type="spellEnd"/>
      <w:r w:rsidRPr="00275031">
        <w:rPr>
          <w:sz w:val="23"/>
          <w:szCs w:val="23"/>
        </w:rPr>
        <w:t xml:space="preserve"> SPZ. Delegát zakrúžkuje číslo pred menom kandidáta, ktorého do funkcie volí. </w:t>
      </w:r>
      <w:r w:rsidR="003B10C1" w:rsidRPr="00275031">
        <w:rPr>
          <w:sz w:val="23"/>
          <w:szCs w:val="23"/>
        </w:rPr>
        <w:t xml:space="preserve">Pri zakrúžkovaní menej ako </w:t>
      </w:r>
      <w:r w:rsidR="003B10C1">
        <w:rPr>
          <w:sz w:val="23"/>
          <w:szCs w:val="23"/>
        </w:rPr>
        <w:t>5</w:t>
      </w:r>
      <w:r w:rsidR="003B10C1" w:rsidRPr="00275031">
        <w:rPr>
          <w:sz w:val="23"/>
          <w:szCs w:val="23"/>
        </w:rPr>
        <w:t xml:space="preserve"> kandidátov, jeho platný hlas dostanú len zakrúžkovaní kandidáti. Pri zakrúžkovaní viac ako </w:t>
      </w:r>
      <w:r w:rsidR="003B10C1">
        <w:rPr>
          <w:sz w:val="23"/>
          <w:szCs w:val="23"/>
        </w:rPr>
        <w:t>5</w:t>
      </w:r>
      <w:r w:rsidR="003B10C1" w:rsidRPr="00275031">
        <w:rPr>
          <w:sz w:val="23"/>
          <w:szCs w:val="23"/>
        </w:rPr>
        <w:t xml:space="preserve"> </w:t>
      </w:r>
      <w:r w:rsidR="005573C7">
        <w:rPr>
          <w:sz w:val="23"/>
          <w:szCs w:val="23"/>
        </w:rPr>
        <w:t>kandidátov</w:t>
      </w:r>
      <w:r w:rsidR="003B10C1">
        <w:rPr>
          <w:sz w:val="23"/>
          <w:szCs w:val="23"/>
        </w:rPr>
        <w:t>,</w:t>
      </w:r>
      <w:r w:rsidR="003B10C1" w:rsidRPr="00275031">
        <w:rPr>
          <w:sz w:val="23"/>
          <w:szCs w:val="23"/>
        </w:rPr>
        <w:t xml:space="preserve"> je volebný lístok neplatný. Ak delegát nezakrúžkuje žiadne</w:t>
      </w:r>
      <w:r w:rsidR="00CD3496">
        <w:rPr>
          <w:sz w:val="23"/>
          <w:szCs w:val="23"/>
        </w:rPr>
        <w:t>ho kandidáta</w:t>
      </w:r>
      <w:r w:rsidR="003B10C1" w:rsidRPr="00275031">
        <w:rPr>
          <w:sz w:val="23"/>
          <w:szCs w:val="23"/>
        </w:rPr>
        <w:t xml:space="preserve">, jeho hlas nedostáva nikto z navrhnutých kandidátov. Zvolení sú </w:t>
      </w:r>
      <w:r w:rsidR="005573C7">
        <w:rPr>
          <w:sz w:val="23"/>
          <w:szCs w:val="23"/>
        </w:rPr>
        <w:t>5</w:t>
      </w:r>
      <w:r w:rsidR="003B10C1" w:rsidRPr="00275031">
        <w:rPr>
          <w:sz w:val="23"/>
          <w:szCs w:val="23"/>
        </w:rPr>
        <w:t xml:space="preserve"> kandidáti, ktorí získali najvyšší počet odovzdaných hlasov. Ak delegát nedopatrením nesprávne upravil volebný lístok, odovzdá ho </w:t>
      </w:r>
      <w:r w:rsidR="003B10C1" w:rsidRPr="00D9287A">
        <w:rPr>
          <w:sz w:val="23"/>
          <w:szCs w:val="23"/>
        </w:rPr>
        <w:t xml:space="preserve">pred ukončením volieb </w:t>
      </w:r>
      <w:r w:rsidR="003B10C1" w:rsidRPr="00275031">
        <w:rPr>
          <w:sz w:val="23"/>
          <w:szCs w:val="23"/>
        </w:rPr>
        <w:t>predsedovi volebnej komisie a</w:t>
      </w:r>
      <w:r w:rsidR="003B10C1">
        <w:rPr>
          <w:sz w:val="23"/>
          <w:szCs w:val="23"/>
        </w:rPr>
        <w:t> </w:t>
      </w:r>
      <w:r w:rsidR="003B10C1" w:rsidRPr="00275031">
        <w:rPr>
          <w:sz w:val="23"/>
          <w:szCs w:val="23"/>
        </w:rPr>
        <w:t>požiada</w:t>
      </w:r>
      <w:r w:rsidR="003B10C1">
        <w:rPr>
          <w:sz w:val="23"/>
          <w:szCs w:val="23"/>
        </w:rPr>
        <w:t xml:space="preserve"> </w:t>
      </w:r>
      <w:r w:rsidR="003B10C1" w:rsidRPr="00275031">
        <w:rPr>
          <w:sz w:val="23"/>
          <w:szCs w:val="23"/>
        </w:rPr>
        <w:t>o vydanie nového volebného lístku.</w:t>
      </w:r>
    </w:p>
    <w:p w:rsidR="005E64B1" w:rsidRPr="00275031" w:rsidRDefault="0023182E" w:rsidP="00D9287A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 xml:space="preserve">Do kandidačnej listiny v tretej fáze </w:t>
      </w:r>
      <w:r w:rsidR="00036F3D" w:rsidRPr="00275031">
        <w:rPr>
          <w:sz w:val="23"/>
          <w:szCs w:val="23"/>
        </w:rPr>
        <w:t xml:space="preserve">sú volení </w:t>
      </w:r>
      <w:r w:rsidR="005E64B1" w:rsidRPr="00275031">
        <w:rPr>
          <w:sz w:val="23"/>
          <w:szCs w:val="23"/>
        </w:rPr>
        <w:t>zostávajúci členov</w:t>
      </w:r>
      <w:r w:rsidR="00036F3D" w:rsidRPr="00275031">
        <w:rPr>
          <w:sz w:val="23"/>
          <w:szCs w:val="23"/>
        </w:rPr>
        <w:t>ia</w:t>
      </w:r>
      <w:r w:rsidR="005E64B1" w:rsidRPr="00275031">
        <w:rPr>
          <w:sz w:val="23"/>
          <w:szCs w:val="23"/>
        </w:rPr>
        <w:t xml:space="preserve"> DR SPZ</w:t>
      </w:r>
      <w:r w:rsidR="00036F3D" w:rsidRPr="00275031">
        <w:rPr>
          <w:sz w:val="23"/>
          <w:szCs w:val="23"/>
        </w:rPr>
        <w:t>.</w:t>
      </w:r>
      <w:r w:rsidR="00DA2599">
        <w:rPr>
          <w:sz w:val="23"/>
          <w:szCs w:val="23"/>
        </w:rPr>
        <w:t xml:space="preserve"> </w:t>
      </w:r>
      <w:r w:rsidR="005E64B1" w:rsidRPr="00275031">
        <w:rPr>
          <w:sz w:val="23"/>
          <w:szCs w:val="23"/>
        </w:rPr>
        <w:t xml:space="preserve">Delegát zakrúžkuje </w:t>
      </w:r>
      <w:r w:rsidR="005573C7">
        <w:rPr>
          <w:sz w:val="23"/>
          <w:szCs w:val="23"/>
        </w:rPr>
        <w:t>čís</w:t>
      </w:r>
      <w:r w:rsidR="005E64B1" w:rsidRPr="00275031">
        <w:rPr>
          <w:sz w:val="23"/>
          <w:szCs w:val="23"/>
        </w:rPr>
        <w:t>l</w:t>
      </w:r>
      <w:r w:rsidR="003377A8">
        <w:rPr>
          <w:sz w:val="23"/>
          <w:szCs w:val="23"/>
        </w:rPr>
        <w:t>o</w:t>
      </w:r>
      <w:r w:rsidR="005E64B1" w:rsidRPr="00275031">
        <w:rPr>
          <w:sz w:val="23"/>
          <w:szCs w:val="23"/>
        </w:rPr>
        <w:t xml:space="preserve"> pred menami navrhnutých kandidátov do DR SPZ. Pri zakrúžkovaní menej ako </w:t>
      </w:r>
      <w:r w:rsidR="005573C7">
        <w:rPr>
          <w:sz w:val="23"/>
          <w:szCs w:val="23"/>
        </w:rPr>
        <w:t>4</w:t>
      </w:r>
      <w:r w:rsidR="005E64B1" w:rsidRPr="00275031">
        <w:rPr>
          <w:sz w:val="23"/>
          <w:szCs w:val="23"/>
        </w:rPr>
        <w:t xml:space="preserve"> kandidátov, jeho platný hlas </w:t>
      </w:r>
      <w:r w:rsidR="006D1270" w:rsidRPr="00275031">
        <w:rPr>
          <w:sz w:val="23"/>
          <w:szCs w:val="23"/>
        </w:rPr>
        <w:t>dostanú</w:t>
      </w:r>
      <w:r w:rsidR="005E64B1" w:rsidRPr="00275031">
        <w:rPr>
          <w:sz w:val="23"/>
          <w:szCs w:val="23"/>
        </w:rPr>
        <w:t xml:space="preserve"> </w:t>
      </w:r>
      <w:r w:rsidR="00036F3D" w:rsidRPr="00275031">
        <w:rPr>
          <w:sz w:val="23"/>
          <w:szCs w:val="23"/>
        </w:rPr>
        <w:t>len</w:t>
      </w:r>
      <w:r w:rsidR="005E64B1" w:rsidRPr="00275031">
        <w:rPr>
          <w:sz w:val="23"/>
          <w:szCs w:val="23"/>
        </w:rPr>
        <w:t xml:space="preserve"> zakrúžkovaní kandidáti. Pri zakrúžkovaní viac ako </w:t>
      </w:r>
      <w:r w:rsidR="005573C7">
        <w:rPr>
          <w:sz w:val="23"/>
          <w:szCs w:val="23"/>
        </w:rPr>
        <w:t>4</w:t>
      </w:r>
      <w:r w:rsidR="005E64B1" w:rsidRPr="00275031">
        <w:rPr>
          <w:sz w:val="23"/>
          <w:szCs w:val="23"/>
        </w:rPr>
        <w:t xml:space="preserve"> </w:t>
      </w:r>
      <w:r w:rsidR="00CD3496">
        <w:rPr>
          <w:sz w:val="23"/>
          <w:szCs w:val="23"/>
        </w:rPr>
        <w:t>kandidátov</w:t>
      </w:r>
      <w:r w:rsidR="003377A8">
        <w:rPr>
          <w:sz w:val="23"/>
          <w:szCs w:val="23"/>
        </w:rPr>
        <w:t>,</w:t>
      </w:r>
      <w:r w:rsidR="005E64B1" w:rsidRPr="00275031">
        <w:rPr>
          <w:sz w:val="23"/>
          <w:szCs w:val="23"/>
        </w:rPr>
        <w:t xml:space="preserve"> je volebný lístok neplatný. Ak delegát nezakrúžkuje žiadne</w:t>
      </w:r>
      <w:r w:rsidR="00CD3496">
        <w:rPr>
          <w:sz w:val="23"/>
          <w:szCs w:val="23"/>
        </w:rPr>
        <w:t>ho</w:t>
      </w:r>
      <w:r w:rsidR="005E64B1" w:rsidRPr="00275031">
        <w:rPr>
          <w:sz w:val="23"/>
          <w:szCs w:val="23"/>
        </w:rPr>
        <w:t xml:space="preserve"> </w:t>
      </w:r>
      <w:r w:rsidR="00CD3496">
        <w:rPr>
          <w:sz w:val="23"/>
          <w:szCs w:val="23"/>
        </w:rPr>
        <w:t>kandidáta</w:t>
      </w:r>
      <w:r w:rsidR="005E64B1" w:rsidRPr="00275031">
        <w:rPr>
          <w:sz w:val="23"/>
          <w:szCs w:val="23"/>
        </w:rPr>
        <w:t xml:space="preserve">, jeho hlas nedostáva nikto z navrhnutých kandidátov. Zvolení sú </w:t>
      </w:r>
      <w:r w:rsidR="005573C7">
        <w:rPr>
          <w:sz w:val="23"/>
          <w:szCs w:val="23"/>
        </w:rPr>
        <w:t>4</w:t>
      </w:r>
      <w:r w:rsidR="005E64B1" w:rsidRPr="00275031">
        <w:rPr>
          <w:sz w:val="23"/>
          <w:szCs w:val="23"/>
        </w:rPr>
        <w:t xml:space="preserve"> kandidáti, ktorí získali najvyšší počet odovzdaných hlasov. Ak delegát nedopatrením nesprávne upravil volebný lístok, odovzdá ho </w:t>
      </w:r>
      <w:r w:rsidR="00D9287A" w:rsidRPr="00D9287A">
        <w:rPr>
          <w:sz w:val="23"/>
          <w:szCs w:val="23"/>
        </w:rPr>
        <w:t xml:space="preserve">pred ukončením volieb </w:t>
      </w:r>
      <w:r w:rsidR="006D1270" w:rsidRPr="00275031">
        <w:rPr>
          <w:sz w:val="23"/>
          <w:szCs w:val="23"/>
        </w:rPr>
        <w:t xml:space="preserve">predsedovi </w:t>
      </w:r>
      <w:r w:rsidR="005E64B1" w:rsidRPr="00275031">
        <w:rPr>
          <w:sz w:val="23"/>
          <w:szCs w:val="23"/>
        </w:rPr>
        <w:t>volebnej komisi</w:t>
      </w:r>
      <w:r w:rsidR="006D1270" w:rsidRPr="00275031">
        <w:rPr>
          <w:sz w:val="23"/>
          <w:szCs w:val="23"/>
        </w:rPr>
        <w:t>e</w:t>
      </w:r>
      <w:r w:rsidR="005E64B1" w:rsidRPr="00275031">
        <w:rPr>
          <w:sz w:val="23"/>
          <w:szCs w:val="23"/>
        </w:rPr>
        <w:t xml:space="preserve"> a</w:t>
      </w:r>
      <w:r w:rsidR="00D9287A">
        <w:rPr>
          <w:sz w:val="23"/>
          <w:szCs w:val="23"/>
        </w:rPr>
        <w:t> </w:t>
      </w:r>
      <w:r w:rsidR="005E64B1" w:rsidRPr="00275031">
        <w:rPr>
          <w:sz w:val="23"/>
          <w:szCs w:val="23"/>
        </w:rPr>
        <w:t>požiada</w:t>
      </w:r>
      <w:r w:rsidR="00D9287A">
        <w:rPr>
          <w:sz w:val="23"/>
          <w:szCs w:val="23"/>
        </w:rPr>
        <w:t xml:space="preserve"> </w:t>
      </w:r>
      <w:r w:rsidR="005E64B1" w:rsidRPr="00275031">
        <w:rPr>
          <w:sz w:val="23"/>
          <w:szCs w:val="23"/>
        </w:rPr>
        <w:t>o vydanie nového volebného lístku</w:t>
      </w:r>
      <w:r w:rsidR="006D1270" w:rsidRPr="00275031">
        <w:rPr>
          <w:sz w:val="23"/>
          <w:szCs w:val="23"/>
        </w:rPr>
        <w:t>.</w:t>
      </w:r>
    </w:p>
    <w:p w:rsidR="009A3336" w:rsidRDefault="005E64B1" w:rsidP="00AE79FC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5573C7">
        <w:rPr>
          <w:sz w:val="23"/>
          <w:szCs w:val="23"/>
        </w:rPr>
        <w:t>Ak v prvom kole volieb</w:t>
      </w:r>
      <w:r w:rsidR="005573C7" w:rsidRPr="005573C7">
        <w:rPr>
          <w:sz w:val="23"/>
          <w:szCs w:val="23"/>
        </w:rPr>
        <w:t xml:space="preserve"> v prvej fáze</w:t>
      </w:r>
      <w:r w:rsidR="008B6A55" w:rsidRPr="005573C7">
        <w:rPr>
          <w:sz w:val="23"/>
          <w:szCs w:val="23"/>
        </w:rPr>
        <w:t xml:space="preserve">, </w:t>
      </w:r>
      <w:r w:rsidRPr="005573C7">
        <w:rPr>
          <w:sz w:val="23"/>
          <w:szCs w:val="23"/>
        </w:rPr>
        <w:t xml:space="preserve">nezíska kandidát nadpolovičnú väčšinu hlasov prítomných delegátov, uskutoční sa </w:t>
      </w:r>
      <w:r w:rsidR="005573C7" w:rsidRPr="005573C7">
        <w:rPr>
          <w:sz w:val="23"/>
          <w:szCs w:val="23"/>
        </w:rPr>
        <w:t>druhé</w:t>
      </w:r>
      <w:r w:rsidRPr="005573C7">
        <w:rPr>
          <w:sz w:val="23"/>
          <w:szCs w:val="23"/>
        </w:rPr>
        <w:t xml:space="preserve"> kolo volieb</w:t>
      </w:r>
      <w:r w:rsidR="00AD3890" w:rsidRPr="005573C7">
        <w:rPr>
          <w:sz w:val="23"/>
          <w:szCs w:val="23"/>
        </w:rPr>
        <w:t xml:space="preserve"> </w:t>
      </w:r>
      <w:r w:rsidR="005573C7" w:rsidRPr="005573C7">
        <w:rPr>
          <w:sz w:val="23"/>
          <w:szCs w:val="23"/>
        </w:rPr>
        <w:t xml:space="preserve">prvej fázy </w:t>
      </w:r>
      <w:r w:rsidR="00AD3890" w:rsidRPr="005573C7">
        <w:rPr>
          <w:sz w:val="23"/>
          <w:szCs w:val="23"/>
        </w:rPr>
        <w:t>a </w:t>
      </w:r>
      <w:r w:rsidRPr="005573C7">
        <w:rPr>
          <w:sz w:val="23"/>
          <w:szCs w:val="23"/>
        </w:rPr>
        <w:t xml:space="preserve">volebná komisia do </w:t>
      </w:r>
      <w:r w:rsidR="008B6A55" w:rsidRPr="005573C7">
        <w:rPr>
          <w:sz w:val="23"/>
          <w:szCs w:val="23"/>
        </w:rPr>
        <w:t>neho</w:t>
      </w:r>
      <w:r w:rsidRPr="005573C7">
        <w:rPr>
          <w:sz w:val="23"/>
          <w:szCs w:val="23"/>
        </w:rPr>
        <w:t xml:space="preserve"> zaradí na volebný lístok </w:t>
      </w:r>
      <w:r w:rsidR="00C63FFE" w:rsidRPr="005573C7">
        <w:rPr>
          <w:sz w:val="23"/>
          <w:szCs w:val="23"/>
        </w:rPr>
        <w:t>len dvoch</w:t>
      </w:r>
      <w:r w:rsidR="009A3336" w:rsidRPr="005573C7">
        <w:rPr>
          <w:sz w:val="23"/>
          <w:szCs w:val="23"/>
        </w:rPr>
        <w:t xml:space="preserve"> </w:t>
      </w:r>
      <w:r w:rsidRPr="005573C7">
        <w:rPr>
          <w:sz w:val="23"/>
          <w:szCs w:val="23"/>
        </w:rPr>
        <w:t>kandidát</w:t>
      </w:r>
      <w:r w:rsidR="00C63FFE" w:rsidRPr="005573C7">
        <w:rPr>
          <w:sz w:val="23"/>
          <w:szCs w:val="23"/>
        </w:rPr>
        <w:t>ov</w:t>
      </w:r>
      <w:r w:rsidRPr="005573C7">
        <w:rPr>
          <w:sz w:val="23"/>
          <w:szCs w:val="23"/>
        </w:rPr>
        <w:t>, ktorí v</w:t>
      </w:r>
      <w:r w:rsidR="009A3336" w:rsidRPr="005573C7">
        <w:rPr>
          <w:sz w:val="23"/>
          <w:szCs w:val="23"/>
        </w:rPr>
        <w:t> </w:t>
      </w:r>
      <w:r w:rsidRPr="005573C7">
        <w:rPr>
          <w:sz w:val="23"/>
          <w:szCs w:val="23"/>
        </w:rPr>
        <w:t>pr</w:t>
      </w:r>
      <w:r w:rsidR="009A3336" w:rsidRPr="005573C7">
        <w:rPr>
          <w:sz w:val="23"/>
          <w:szCs w:val="23"/>
        </w:rPr>
        <w:t>v</w:t>
      </w:r>
      <w:r w:rsidRPr="005573C7">
        <w:rPr>
          <w:sz w:val="23"/>
          <w:szCs w:val="23"/>
        </w:rPr>
        <w:t xml:space="preserve">om kole volieb získali najvyšší počet hlasov. </w:t>
      </w:r>
      <w:r w:rsidR="009A3336" w:rsidRPr="005573C7">
        <w:rPr>
          <w:sz w:val="23"/>
          <w:szCs w:val="23"/>
        </w:rPr>
        <w:t>Pri zhodnom počte platných hlasov sa hlasovani</w:t>
      </w:r>
      <w:r w:rsidR="00C63FFE" w:rsidRPr="005573C7">
        <w:rPr>
          <w:sz w:val="23"/>
          <w:szCs w:val="23"/>
        </w:rPr>
        <w:t>e opakuje</w:t>
      </w:r>
      <w:r w:rsidR="009A3336" w:rsidRPr="005573C7">
        <w:rPr>
          <w:sz w:val="23"/>
          <w:szCs w:val="23"/>
        </w:rPr>
        <w:t>.</w:t>
      </w:r>
    </w:p>
    <w:p w:rsidR="00B04AED" w:rsidRPr="005D330C" w:rsidRDefault="00581B27" w:rsidP="00B04AED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5D330C">
        <w:rPr>
          <w:sz w:val="23"/>
          <w:szCs w:val="23"/>
        </w:rPr>
        <w:t xml:space="preserve">Ak v prvom kole volieb v druhej a tretej fáze, nezíska kandidát nadpolovičnú väčšinu hlasov prítomných delegátov, uskutoční sa druhé kolo volieb. Volebná komisia zaradí na volebný lístok </w:t>
      </w:r>
      <w:r w:rsidR="00453BD4" w:rsidRPr="005D330C">
        <w:rPr>
          <w:sz w:val="23"/>
          <w:szCs w:val="23"/>
        </w:rPr>
        <w:t>v poradí</w:t>
      </w:r>
      <w:r w:rsidRPr="005D330C">
        <w:rPr>
          <w:sz w:val="23"/>
          <w:szCs w:val="23"/>
        </w:rPr>
        <w:t xml:space="preserve"> kandidátov s</w:t>
      </w:r>
      <w:r w:rsidR="00766EAD" w:rsidRPr="005D330C">
        <w:rPr>
          <w:sz w:val="23"/>
          <w:szCs w:val="23"/>
        </w:rPr>
        <w:t> </w:t>
      </w:r>
      <w:r w:rsidRPr="005D330C">
        <w:rPr>
          <w:sz w:val="23"/>
          <w:szCs w:val="23"/>
        </w:rPr>
        <w:t>najväčším</w:t>
      </w:r>
      <w:r w:rsidR="00766EAD" w:rsidRPr="005D330C">
        <w:rPr>
          <w:sz w:val="23"/>
          <w:szCs w:val="23"/>
        </w:rPr>
        <w:t xml:space="preserve"> </w:t>
      </w:r>
      <w:r w:rsidR="00453BD4" w:rsidRPr="005D330C">
        <w:rPr>
          <w:sz w:val="23"/>
          <w:szCs w:val="23"/>
        </w:rPr>
        <w:t>počtom hlasov</w:t>
      </w:r>
      <w:r w:rsidRPr="005D330C">
        <w:rPr>
          <w:sz w:val="23"/>
          <w:szCs w:val="23"/>
        </w:rPr>
        <w:t xml:space="preserve">, ktorí v prvom kole volieb </w:t>
      </w:r>
      <w:r w:rsidR="00453BD4" w:rsidRPr="005D330C">
        <w:rPr>
          <w:sz w:val="23"/>
          <w:szCs w:val="23"/>
        </w:rPr>
        <w:t xml:space="preserve">nezískali potrebnú nadpolovičnú väčšinu prítomných </w:t>
      </w:r>
      <w:r w:rsidRPr="005D330C">
        <w:rPr>
          <w:sz w:val="23"/>
          <w:szCs w:val="23"/>
        </w:rPr>
        <w:t>hlasov.</w:t>
      </w:r>
      <w:r w:rsidR="00B04AED" w:rsidRPr="005D330C">
        <w:rPr>
          <w:sz w:val="23"/>
          <w:szCs w:val="23"/>
        </w:rPr>
        <w:t xml:space="preserve"> Voľby sa vykonajú aklamáciou zdvihnutím mandátového lístku  v poradí ako ich volebná komisia navrhla  pokiaľ nebude zvolený potrebný počet členov. Voľby sa vykonajú aklamáciou zdvihnutím mandátového lístku, ak delegáti nerozhodnú inak.</w:t>
      </w:r>
      <w:bookmarkStart w:id="0" w:name="_GoBack"/>
      <w:bookmarkEnd w:id="0"/>
    </w:p>
    <w:p w:rsidR="00581B27" w:rsidRPr="005573C7" w:rsidRDefault="00581B27" w:rsidP="00AE79FC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5573C7">
        <w:rPr>
          <w:sz w:val="23"/>
          <w:szCs w:val="23"/>
        </w:rPr>
        <w:t>Pri zhodnom počte platných hlasov sa hlasovanie opakuje</w:t>
      </w:r>
    </w:p>
    <w:p w:rsidR="00D25CFB" w:rsidRDefault="005E64B1" w:rsidP="008B6A55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 xml:space="preserve">Nadpolovičnou väčšinou hlasov prítomných delegátov snem </w:t>
      </w:r>
      <w:proofErr w:type="spellStart"/>
      <w:r w:rsidR="003377A8">
        <w:rPr>
          <w:sz w:val="23"/>
          <w:szCs w:val="23"/>
        </w:rPr>
        <w:t>OkO</w:t>
      </w:r>
      <w:proofErr w:type="spellEnd"/>
      <w:r w:rsidR="003377A8">
        <w:rPr>
          <w:sz w:val="23"/>
          <w:szCs w:val="23"/>
        </w:rPr>
        <w:t xml:space="preserve"> </w:t>
      </w:r>
      <w:r w:rsidR="005F319B">
        <w:rPr>
          <w:sz w:val="23"/>
          <w:szCs w:val="23"/>
        </w:rPr>
        <w:t xml:space="preserve">SPZ </w:t>
      </w:r>
      <w:r w:rsidRPr="00275031">
        <w:rPr>
          <w:sz w:val="23"/>
          <w:szCs w:val="23"/>
        </w:rPr>
        <w:t xml:space="preserve">potvrdzuje nomináciu zástupcov </w:t>
      </w:r>
      <w:r w:rsidR="008B6A55" w:rsidRPr="00275031">
        <w:rPr>
          <w:sz w:val="23"/>
          <w:szCs w:val="23"/>
        </w:rPr>
        <w:t>PZ do</w:t>
      </w:r>
      <w:r w:rsidRPr="00275031">
        <w:rPr>
          <w:sz w:val="23"/>
          <w:szCs w:val="23"/>
        </w:rPr>
        <w:t xml:space="preserve"> rady </w:t>
      </w:r>
      <w:r w:rsidR="003377A8" w:rsidRPr="00275031">
        <w:rPr>
          <w:sz w:val="23"/>
          <w:szCs w:val="23"/>
        </w:rPr>
        <w:t>OKO</w:t>
      </w:r>
      <w:r w:rsidR="003377A8"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>SPZ. O</w:t>
      </w:r>
      <w:r w:rsidR="008B6A55" w:rsidRPr="00275031">
        <w:rPr>
          <w:sz w:val="23"/>
          <w:szCs w:val="23"/>
        </w:rPr>
        <w:t> </w:t>
      </w:r>
      <w:r w:rsidRPr="00275031">
        <w:rPr>
          <w:sz w:val="23"/>
          <w:szCs w:val="23"/>
        </w:rPr>
        <w:t xml:space="preserve">námietkach delegátov proti nominácii jednotlivých členov </w:t>
      </w:r>
      <w:r w:rsidR="008B6A55" w:rsidRPr="00275031">
        <w:rPr>
          <w:sz w:val="23"/>
          <w:szCs w:val="23"/>
        </w:rPr>
        <w:t xml:space="preserve">rady </w:t>
      </w:r>
      <w:proofErr w:type="spellStart"/>
      <w:r w:rsidR="003377A8">
        <w:rPr>
          <w:sz w:val="23"/>
          <w:szCs w:val="23"/>
        </w:rPr>
        <w:t>OkO</w:t>
      </w:r>
      <w:proofErr w:type="spellEnd"/>
      <w:r w:rsidR="003377A8">
        <w:rPr>
          <w:sz w:val="23"/>
          <w:szCs w:val="23"/>
        </w:rPr>
        <w:t xml:space="preserve"> </w:t>
      </w:r>
      <w:r w:rsidR="008B6A55" w:rsidRPr="00275031">
        <w:rPr>
          <w:sz w:val="23"/>
          <w:szCs w:val="23"/>
        </w:rPr>
        <w:t>SPZ</w:t>
      </w:r>
      <w:r w:rsidRPr="00275031">
        <w:rPr>
          <w:sz w:val="23"/>
          <w:szCs w:val="23"/>
        </w:rPr>
        <w:t xml:space="preserve"> sa hlasuje jednotlivo.</w:t>
      </w:r>
    </w:p>
    <w:p w:rsidR="005573C7" w:rsidRPr="00275031" w:rsidRDefault="005573C7" w:rsidP="005573C7">
      <w:pPr>
        <w:numPr>
          <w:ilvl w:val="0"/>
          <w:numId w:val="12"/>
        </w:numPr>
        <w:ind w:left="357" w:hanging="357"/>
        <w:rPr>
          <w:sz w:val="23"/>
          <w:szCs w:val="23"/>
        </w:rPr>
      </w:pPr>
      <w:r w:rsidRPr="00275031">
        <w:rPr>
          <w:sz w:val="23"/>
          <w:szCs w:val="23"/>
        </w:rPr>
        <w:t xml:space="preserve">Nadpolovičnou väčšinou hlasov prítomných delegátov snem </w:t>
      </w:r>
      <w:proofErr w:type="spellStart"/>
      <w:r>
        <w:rPr>
          <w:sz w:val="23"/>
          <w:szCs w:val="23"/>
        </w:rPr>
        <w:t>OkO</w:t>
      </w:r>
      <w:proofErr w:type="spellEnd"/>
      <w:r>
        <w:rPr>
          <w:sz w:val="23"/>
          <w:szCs w:val="23"/>
        </w:rPr>
        <w:t xml:space="preserve"> SPZ schváli návrh </w:t>
      </w:r>
      <w:r w:rsidRPr="00275031">
        <w:rPr>
          <w:sz w:val="23"/>
          <w:szCs w:val="23"/>
        </w:rPr>
        <w:t xml:space="preserve"> </w:t>
      </w:r>
      <w:r w:rsidR="000265B4">
        <w:rPr>
          <w:sz w:val="23"/>
          <w:szCs w:val="23"/>
        </w:rPr>
        <w:t>dvoch účastníkov</w:t>
      </w:r>
      <w:r w:rsidRPr="00275031">
        <w:rPr>
          <w:sz w:val="23"/>
          <w:szCs w:val="23"/>
        </w:rPr>
        <w:t xml:space="preserve"> </w:t>
      </w:r>
      <w:r w:rsidR="000265B4">
        <w:rPr>
          <w:sz w:val="23"/>
          <w:szCs w:val="23"/>
        </w:rPr>
        <w:t>a náhradníkov na XI</w:t>
      </w:r>
      <w:r w:rsidR="00CE5975">
        <w:rPr>
          <w:sz w:val="23"/>
          <w:szCs w:val="23"/>
        </w:rPr>
        <w:t>I</w:t>
      </w:r>
      <w:r w:rsidR="000265B4">
        <w:rPr>
          <w:sz w:val="23"/>
          <w:szCs w:val="23"/>
        </w:rPr>
        <w:t xml:space="preserve"> snem</w:t>
      </w:r>
      <w:r>
        <w:rPr>
          <w:sz w:val="23"/>
          <w:szCs w:val="23"/>
        </w:rPr>
        <w:t xml:space="preserve"> </w:t>
      </w:r>
      <w:r w:rsidRPr="00275031">
        <w:rPr>
          <w:sz w:val="23"/>
          <w:szCs w:val="23"/>
        </w:rPr>
        <w:t>SPZ</w:t>
      </w:r>
      <w:r w:rsidR="00881A36">
        <w:rPr>
          <w:sz w:val="23"/>
          <w:szCs w:val="23"/>
        </w:rPr>
        <w:t xml:space="preserve"> </w:t>
      </w:r>
      <w:r w:rsidR="000265B4">
        <w:rPr>
          <w:sz w:val="23"/>
          <w:szCs w:val="23"/>
        </w:rPr>
        <w:t xml:space="preserve">, a zástupcu a náhradníka do rady SPZ za </w:t>
      </w:r>
      <w:proofErr w:type="spellStart"/>
      <w:r w:rsidR="000265B4">
        <w:rPr>
          <w:sz w:val="23"/>
          <w:szCs w:val="23"/>
        </w:rPr>
        <w:t>Ok</w:t>
      </w:r>
      <w:proofErr w:type="spellEnd"/>
      <w:r w:rsidR="000265B4">
        <w:rPr>
          <w:sz w:val="23"/>
          <w:szCs w:val="23"/>
        </w:rPr>
        <w:t xml:space="preserve"> SPZ Michalovce.</w:t>
      </w:r>
      <w:r w:rsidRPr="00275031">
        <w:rPr>
          <w:sz w:val="23"/>
          <w:szCs w:val="23"/>
        </w:rPr>
        <w:t xml:space="preserve"> O námietkach delegátov proti nominácii jednotlivých členov rady SPZ sa hlasuje jednotlivo.</w:t>
      </w:r>
      <w:r w:rsidR="000265B4">
        <w:rPr>
          <w:sz w:val="23"/>
          <w:szCs w:val="23"/>
        </w:rPr>
        <w:t xml:space="preserve"> </w:t>
      </w:r>
      <w:r w:rsidR="000265B4" w:rsidRPr="00275031">
        <w:rPr>
          <w:sz w:val="23"/>
          <w:szCs w:val="23"/>
        </w:rPr>
        <w:t>Ak nebudú zvolení kandidáti z návrhu predsedu pracovného predsedníctva, o ďalších kandidátoch sa hlasuje v poradí ako ich delegáti navrhli. Voľby sa vykonajú aklamáciou zdvihnutím mandátového lístku, ak delegáti nerozhodnú inak.</w:t>
      </w:r>
    </w:p>
    <w:p w:rsidR="005573C7" w:rsidRPr="00275031" w:rsidRDefault="005573C7" w:rsidP="005573C7">
      <w:pPr>
        <w:ind w:left="357"/>
        <w:rPr>
          <w:sz w:val="23"/>
          <w:szCs w:val="23"/>
        </w:rPr>
      </w:pPr>
    </w:p>
    <w:sectPr w:rsidR="005573C7" w:rsidRPr="00275031" w:rsidSect="005D330C">
      <w:footerReference w:type="default" r:id="rId8"/>
      <w:head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E7" w:rsidRDefault="00C735E7" w:rsidP="00DF08DC">
      <w:pPr>
        <w:spacing w:before="0" w:after="0"/>
      </w:pPr>
      <w:r>
        <w:separator/>
      </w:r>
    </w:p>
  </w:endnote>
  <w:endnote w:type="continuationSeparator" w:id="0">
    <w:p w:rsidR="00C735E7" w:rsidRDefault="00C735E7" w:rsidP="00DF08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270495"/>
      <w:docPartObj>
        <w:docPartGallery w:val="Page Numbers (Bottom of Page)"/>
        <w:docPartUnique/>
      </w:docPartObj>
    </w:sdtPr>
    <w:sdtEndPr/>
    <w:sdtContent>
      <w:p w:rsidR="00DF08DC" w:rsidRDefault="00DF08DC" w:rsidP="00DF08D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30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E7" w:rsidRDefault="00C735E7" w:rsidP="00DF08DC">
      <w:pPr>
        <w:spacing w:before="0" w:after="0"/>
      </w:pPr>
      <w:r>
        <w:separator/>
      </w:r>
    </w:p>
  </w:footnote>
  <w:footnote w:type="continuationSeparator" w:id="0">
    <w:p w:rsidR="00C735E7" w:rsidRDefault="00C735E7" w:rsidP="00DF08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4536"/>
    </w:tblGrid>
    <w:tr w:rsidR="00275031" w:rsidTr="00857986">
      <w:trPr>
        <w:jc w:val="center"/>
      </w:trPr>
      <w:tc>
        <w:tcPr>
          <w:tcW w:w="1134" w:type="dxa"/>
        </w:tcPr>
        <w:p w:rsidR="00275031" w:rsidRDefault="00275031" w:rsidP="00275031">
          <w:pPr>
            <w:spacing w:before="0" w:after="0"/>
            <w:rPr>
              <w:noProof/>
              <w:lang w:eastAsia="sk-SK"/>
            </w:rPr>
          </w:pPr>
          <w:r>
            <w:rPr>
              <w:noProof/>
              <w:lang w:eastAsia="sk-SK"/>
            </w:rPr>
            <w:drawing>
              <wp:inline distT="0" distB="0" distL="0" distR="0" wp14:anchorId="7195F1C8" wp14:editId="20697F44">
                <wp:extent cx="565200" cy="781200"/>
                <wp:effectExtent l="0" t="0" r="6350" b="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PZ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2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275031" w:rsidRPr="00952FA9" w:rsidRDefault="00275031" w:rsidP="00275031">
          <w:pPr>
            <w:spacing w:before="0" w:after="0"/>
            <w:jc w:val="center"/>
            <w:rPr>
              <w:color w:val="385623" w:themeColor="accent6" w:themeShade="80"/>
            </w:rPr>
          </w:pPr>
          <w:r w:rsidRPr="00952FA9">
            <w:rPr>
              <w:color w:val="385623" w:themeColor="accent6" w:themeShade="80"/>
            </w:rPr>
            <w:t>XI</w:t>
          </w:r>
          <w:r w:rsidR="00A13678">
            <w:rPr>
              <w:color w:val="385623" w:themeColor="accent6" w:themeShade="80"/>
            </w:rPr>
            <w:t>I</w:t>
          </w:r>
          <w:r w:rsidRPr="00952FA9">
            <w:rPr>
              <w:color w:val="385623" w:themeColor="accent6" w:themeShade="80"/>
            </w:rPr>
            <w:t>. snem Slovenského poľovníckeho zväzu</w:t>
          </w:r>
          <w:r w:rsidR="000C68EF">
            <w:rPr>
              <w:color w:val="385623" w:themeColor="accent6" w:themeShade="80"/>
            </w:rPr>
            <w:t xml:space="preserve"> Okresná organizácia Michalovce</w:t>
          </w:r>
        </w:p>
        <w:p w:rsidR="00275031" w:rsidRPr="00513AEB" w:rsidRDefault="000C68EF" w:rsidP="00A13678">
          <w:pPr>
            <w:spacing w:before="0" w:after="0"/>
            <w:jc w:val="center"/>
            <w:rPr>
              <w:color w:val="385623" w:themeColor="accent6" w:themeShade="80"/>
            </w:rPr>
          </w:pPr>
          <w:r>
            <w:rPr>
              <w:color w:val="385623" w:themeColor="accent6" w:themeShade="80"/>
            </w:rPr>
            <w:t>Hotel Družba Michalovce</w:t>
          </w:r>
          <w:r w:rsidR="00275031" w:rsidRPr="00952FA9">
            <w:rPr>
              <w:color w:val="385623" w:themeColor="accent6" w:themeShade="80"/>
            </w:rPr>
            <w:t xml:space="preserve">, </w:t>
          </w:r>
          <w:proofErr w:type="spellStart"/>
          <w:r w:rsidR="00A13678">
            <w:rPr>
              <w:color w:val="385623" w:themeColor="accent6" w:themeShade="80"/>
            </w:rPr>
            <w:t>xx</w:t>
          </w:r>
          <w:proofErr w:type="spellEnd"/>
          <w:r w:rsidR="00275031" w:rsidRPr="00952FA9">
            <w:rPr>
              <w:color w:val="385623" w:themeColor="accent6" w:themeShade="80"/>
            </w:rPr>
            <w:t xml:space="preserve">. </w:t>
          </w:r>
          <w:r>
            <w:rPr>
              <w:color w:val="385623" w:themeColor="accent6" w:themeShade="80"/>
            </w:rPr>
            <w:t>apríla</w:t>
          </w:r>
          <w:r w:rsidR="00275031" w:rsidRPr="00952FA9">
            <w:rPr>
              <w:color w:val="385623" w:themeColor="accent6" w:themeShade="80"/>
            </w:rPr>
            <w:t xml:space="preserve"> 20</w:t>
          </w:r>
          <w:r w:rsidR="00A13678">
            <w:rPr>
              <w:color w:val="385623" w:themeColor="accent6" w:themeShade="80"/>
            </w:rPr>
            <w:t>22</w:t>
          </w:r>
        </w:p>
      </w:tc>
    </w:tr>
  </w:tbl>
  <w:p w:rsidR="00275031" w:rsidRDefault="00275031" w:rsidP="00275031">
    <w:pPr>
      <w:pStyle w:val="Hlavika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5E3D"/>
    <w:multiLevelType w:val="hybridMultilevel"/>
    <w:tmpl w:val="4776F1F0"/>
    <w:lvl w:ilvl="0" w:tplc="56D47D60">
      <w:start w:val="1"/>
      <w:numFmt w:val="decimal"/>
      <w:pStyle w:val="odsek1"/>
      <w:lvlText w:val="(%1)"/>
      <w:lvlJc w:val="righ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983BA4"/>
    <w:multiLevelType w:val="hybridMultilevel"/>
    <w:tmpl w:val="5D2CFB76"/>
    <w:lvl w:ilvl="0" w:tplc="A3FA5B00">
      <w:start w:val="1"/>
      <w:numFmt w:val="decimal"/>
      <w:pStyle w:val="a"/>
      <w:lvlText w:val="§ 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7070"/>
    <w:multiLevelType w:val="hybridMultilevel"/>
    <w:tmpl w:val="F452B026"/>
    <w:lvl w:ilvl="0" w:tplc="47F4CA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569CF"/>
    <w:multiLevelType w:val="hybridMultilevel"/>
    <w:tmpl w:val="F2622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2644"/>
    <w:multiLevelType w:val="hybridMultilevel"/>
    <w:tmpl w:val="6C021250"/>
    <w:lvl w:ilvl="0" w:tplc="ED043D5A">
      <w:start w:val="1"/>
      <w:numFmt w:val="lowerLetter"/>
      <w:pStyle w:val="adda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4"/>
  </w:num>
  <w:num w:numId="7">
    <w:abstractNumId w:val="0"/>
  </w:num>
  <w:num w:numId="8">
    <w:abstractNumId w:val="1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B1"/>
    <w:rsid w:val="000265B4"/>
    <w:rsid w:val="00036F3D"/>
    <w:rsid w:val="00037ED4"/>
    <w:rsid w:val="000C68EF"/>
    <w:rsid w:val="00175A82"/>
    <w:rsid w:val="001B5207"/>
    <w:rsid w:val="00207216"/>
    <w:rsid w:val="0023182E"/>
    <w:rsid w:val="00232FA2"/>
    <w:rsid w:val="00275031"/>
    <w:rsid w:val="002D653B"/>
    <w:rsid w:val="003300BC"/>
    <w:rsid w:val="003377A8"/>
    <w:rsid w:val="003827EE"/>
    <w:rsid w:val="003B10C1"/>
    <w:rsid w:val="00453BD4"/>
    <w:rsid w:val="004A4295"/>
    <w:rsid w:val="004B6BDC"/>
    <w:rsid w:val="00524312"/>
    <w:rsid w:val="005573C7"/>
    <w:rsid w:val="00573D65"/>
    <w:rsid w:val="00581598"/>
    <w:rsid w:val="00581B27"/>
    <w:rsid w:val="005970F9"/>
    <w:rsid w:val="005D330C"/>
    <w:rsid w:val="005E64B1"/>
    <w:rsid w:val="005F319B"/>
    <w:rsid w:val="006335A5"/>
    <w:rsid w:val="006566B4"/>
    <w:rsid w:val="00676DDA"/>
    <w:rsid w:val="006D1270"/>
    <w:rsid w:val="006F7821"/>
    <w:rsid w:val="00766EAD"/>
    <w:rsid w:val="007959E2"/>
    <w:rsid w:val="007E64C1"/>
    <w:rsid w:val="00863F6D"/>
    <w:rsid w:val="00881A36"/>
    <w:rsid w:val="008B6A55"/>
    <w:rsid w:val="008F165D"/>
    <w:rsid w:val="00913E6A"/>
    <w:rsid w:val="00925C3E"/>
    <w:rsid w:val="00995A04"/>
    <w:rsid w:val="009A3336"/>
    <w:rsid w:val="00A13678"/>
    <w:rsid w:val="00A32126"/>
    <w:rsid w:val="00AB4CCD"/>
    <w:rsid w:val="00AD3890"/>
    <w:rsid w:val="00AE3DA7"/>
    <w:rsid w:val="00B04AED"/>
    <w:rsid w:val="00B36E7A"/>
    <w:rsid w:val="00C61F0E"/>
    <w:rsid w:val="00C63FFE"/>
    <w:rsid w:val="00C735E7"/>
    <w:rsid w:val="00CD3496"/>
    <w:rsid w:val="00CE5975"/>
    <w:rsid w:val="00D17AB8"/>
    <w:rsid w:val="00D25CFB"/>
    <w:rsid w:val="00D733F3"/>
    <w:rsid w:val="00D736F4"/>
    <w:rsid w:val="00D82FED"/>
    <w:rsid w:val="00D9287A"/>
    <w:rsid w:val="00D97A08"/>
    <w:rsid w:val="00DA2599"/>
    <w:rsid w:val="00DC50F1"/>
    <w:rsid w:val="00DF08DC"/>
    <w:rsid w:val="00DF4A8D"/>
    <w:rsid w:val="00E37896"/>
    <w:rsid w:val="00EA0BE4"/>
    <w:rsid w:val="00F33CF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126"/>
    <w:pPr>
      <w:keepNext/>
      <w:keepLines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2126"/>
    <w:p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2126"/>
    <w:pPr>
      <w:jc w:val="center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2126"/>
    <w:pPr>
      <w:outlineLvl w:val="2"/>
    </w:pPr>
    <w:rPr>
      <w:rFonts w:eastAsiaTheme="majorEastAsia" w:cstheme="majorBidi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12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32126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adda">
    <w:name w:val="adda"/>
    <w:basedOn w:val="Nadpis1"/>
    <w:qFormat/>
    <w:rsid w:val="001B5207"/>
    <w:pPr>
      <w:numPr>
        <w:numId w:val="9"/>
      </w:numPr>
      <w:spacing w:before="60" w:after="60"/>
      <w:jc w:val="both"/>
    </w:pPr>
    <w:rPr>
      <w:b w:val="0"/>
    </w:rPr>
  </w:style>
  <w:style w:type="paragraph" w:customStyle="1" w:styleId="odsek">
    <w:name w:val="odsek"/>
    <w:basedOn w:val="adda"/>
    <w:qFormat/>
    <w:rsid w:val="001B5207"/>
    <w:pPr>
      <w:numPr>
        <w:numId w:val="0"/>
      </w:numPr>
      <w:spacing w:before="120" w:after="120"/>
      <w:ind w:firstLine="709"/>
    </w:pPr>
  </w:style>
  <w:style w:type="paragraph" w:customStyle="1" w:styleId="odsek1">
    <w:name w:val="odsek1"/>
    <w:basedOn w:val="odsek"/>
    <w:qFormat/>
    <w:rsid w:val="00A32126"/>
    <w:pPr>
      <w:numPr>
        <w:numId w:val="7"/>
      </w:numPr>
    </w:pPr>
  </w:style>
  <w:style w:type="paragraph" w:customStyle="1" w:styleId="a">
    <w:name w:val="§"/>
    <w:basedOn w:val="odsek1"/>
    <w:next w:val="odsek1"/>
    <w:qFormat/>
    <w:rsid w:val="001B5207"/>
    <w:pPr>
      <w:numPr>
        <w:numId w:val="10"/>
      </w:numPr>
      <w:tabs>
        <w:tab w:val="left" w:pos="425"/>
      </w:tabs>
      <w:jc w:val="center"/>
    </w:pPr>
    <w:rPr>
      <w:b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2126"/>
    <w:rPr>
      <w:rFonts w:ascii="Times New Roman" w:eastAsiaTheme="majorEastAsia" w:hAnsi="Times New Roman" w:cstheme="majorBidi"/>
      <w:b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F08DC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DF08D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F08DC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DF08DC"/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27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A42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2126"/>
    <w:pPr>
      <w:keepNext/>
      <w:keepLines/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2126"/>
    <w:pPr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2126"/>
    <w:pPr>
      <w:jc w:val="center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2126"/>
    <w:pPr>
      <w:outlineLvl w:val="2"/>
    </w:pPr>
    <w:rPr>
      <w:rFonts w:eastAsiaTheme="majorEastAsia" w:cstheme="majorBidi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12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32126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adda">
    <w:name w:val="adda"/>
    <w:basedOn w:val="Nadpis1"/>
    <w:qFormat/>
    <w:rsid w:val="001B5207"/>
    <w:pPr>
      <w:numPr>
        <w:numId w:val="9"/>
      </w:numPr>
      <w:spacing w:before="60" w:after="60"/>
      <w:jc w:val="both"/>
    </w:pPr>
    <w:rPr>
      <w:b w:val="0"/>
    </w:rPr>
  </w:style>
  <w:style w:type="paragraph" w:customStyle="1" w:styleId="odsek">
    <w:name w:val="odsek"/>
    <w:basedOn w:val="adda"/>
    <w:qFormat/>
    <w:rsid w:val="001B5207"/>
    <w:pPr>
      <w:numPr>
        <w:numId w:val="0"/>
      </w:numPr>
      <w:spacing w:before="120" w:after="120"/>
      <w:ind w:firstLine="709"/>
    </w:pPr>
  </w:style>
  <w:style w:type="paragraph" w:customStyle="1" w:styleId="odsek1">
    <w:name w:val="odsek1"/>
    <w:basedOn w:val="odsek"/>
    <w:qFormat/>
    <w:rsid w:val="00A32126"/>
    <w:pPr>
      <w:numPr>
        <w:numId w:val="7"/>
      </w:numPr>
    </w:pPr>
  </w:style>
  <w:style w:type="paragraph" w:customStyle="1" w:styleId="a">
    <w:name w:val="§"/>
    <w:basedOn w:val="odsek1"/>
    <w:next w:val="odsek1"/>
    <w:qFormat/>
    <w:rsid w:val="001B5207"/>
    <w:pPr>
      <w:numPr>
        <w:numId w:val="10"/>
      </w:numPr>
      <w:tabs>
        <w:tab w:val="left" w:pos="425"/>
      </w:tabs>
      <w:jc w:val="center"/>
    </w:pPr>
    <w:rPr>
      <w:b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2126"/>
    <w:rPr>
      <w:rFonts w:ascii="Times New Roman" w:eastAsiaTheme="majorEastAsia" w:hAnsi="Times New Roman" w:cstheme="majorBidi"/>
      <w:b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F08DC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DF08D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F08DC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DF08DC"/>
    <w:rPr>
      <w:rFonts w:ascii="Times New Roman" w:hAnsi="Times New Roman"/>
      <w:sz w:val="24"/>
    </w:rPr>
  </w:style>
  <w:style w:type="table" w:styleId="Mriekatabuky">
    <w:name w:val="Table Grid"/>
    <w:basedOn w:val="Normlnatabuka"/>
    <w:uiPriority w:val="39"/>
    <w:rsid w:val="0027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A42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Ňuňuk</dc:creator>
  <cp:lastModifiedBy>Iveta</cp:lastModifiedBy>
  <cp:revision>2</cp:revision>
  <dcterms:created xsi:type="dcterms:W3CDTF">2021-12-16T08:22:00Z</dcterms:created>
  <dcterms:modified xsi:type="dcterms:W3CDTF">2021-12-16T08:22:00Z</dcterms:modified>
</cp:coreProperties>
</file>